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50FCCF" w14:textId="77777777" w:rsidR="00731CA0" w:rsidRPr="0053377E" w:rsidRDefault="006A484A" w:rsidP="00984447">
      <w:pPr>
        <w:ind w:left="-1440"/>
        <w:jc w:val="center"/>
      </w:pPr>
      <w:r>
        <w:rPr>
          <w:noProof/>
          <w:lang w:eastAsia="zh-TW"/>
        </w:rPr>
        <w:drawing>
          <wp:inline distT="0" distB="0" distL="0" distR="0" wp14:anchorId="1750FD5C" wp14:editId="1750FD5D">
            <wp:extent cx="2943225" cy="1257300"/>
            <wp:effectExtent l="19050" t="0" r="9525" b="0"/>
            <wp:docPr id="1" name="Picture 1" descr="Intel Leap Ahe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 Leap Ahead Logo"/>
                    <pic:cNvPicPr>
                      <a:picLocks noChangeAspect="1" noChangeArrowheads="1"/>
                    </pic:cNvPicPr>
                  </pic:nvPicPr>
                  <pic:blipFill>
                    <a:blip r:embed="rId13" cstate="print"/>
                    <a:srcRect/>
                    <a:stretch>
                      <a:fillRect/>
                    </a:stretch>
                  </pic:blipFill>
                  <pic:spPr bwMode="auto">
                    <a:xfrm>
                      <a:off x="0" y="0"/>
                      <a:ext cx="2943225" cy="1257300"/>
                    </a:xfrm>
                    <a:prstGeom prst="rect">
                      <a:avLst/>
                    </a:prstGeom>
                    <a:noFill/>
                    <a:ln w="9525">
                      <a:noFill/>
                      <a:miter lim="800000"/>
                      <a:headEnd/>
                      <a:tailEnd/>
                    </a:ln>
                  </pic:spPr>
                </pic:pic>
              </a:graphicData>
            </a:graphic>
          </wp:inline>
        </w:drawing>
      </w:r>
    </w:p>
    <w:p w14:paraId="1750FCD0" w14:textId="77777777" w:rsidR="0010364C" w:rsidRDefault="0010364C">
      <w:pPr>
        <w:pStyle w:val="DocTitle"/>
        <w:spacing w:before="900"/>
        <w:ind w:left="0"/>
        <w:rPr>
          <w:highlight w:val="yellow"/>
        </w:rPr>
      </w:pPr>
    </w:p>
    <w:p w14:paraId="1750FCD1" w14:textId="1D658E07" w:rsidR="00D748C6" w:rsidRDefault="00D748C6" w:rsidP="007620B1">
      <w:pPr>
        <w:pStyle w:val="DocTitle"/>
        <w:spacing w:before="900"/>
        <w:ind w:left="0"/>
      </w:pPr>
      <w:r>
        <w:t xml:space="preserve">Wilkins Peak </w:t>
      </w:r>
      <w:r w:rsidR="000226C5">
        <w:t xml:space="preserve">Intel </w:t>
      </w:r>
      <w:r>
        <w:t xml:space="preserve">Bluetooth </w:t>
      </w:r>
      <w:r w:rsidR="001906E1">
        <w:t xml:space="preserve">Audio </w:t>
      </w:r>
      <w:r w:rsidR="000226C5">
        <w:t>Installation</w:t>
      </w:r>
    </w:p>
    <w:p w14:paraId="1750FCD2" w14:textId="2EB468E5" w:rsidR="007620B1" w:rsidRDefault="00C71328" w:rsidP="007620B1">
      <w:pPr>
        <w:pStyle w:val="DocTitle"/>
        <w:spacing w:before="900"/>
        <w:ind w:left="0"/>
      </w:pPr>
      <w:r>
        <w:rPr>
          <w:rFonts w:hint="eastAsia"/>
          <w:lang w:eastAsia="zh-CN"/>
        </w:rPr>
        <w:t>PV</w:t>
      </w:r>
      <w:r w:rsidR="00DA7FC4">
        <w:t xml:space="preserve"> </w:t>
      </w:r>
      <w:r w:rsidR="00D748C6">
        <w:t>Release</w:t>
      </w:r>
      <w:r w:rsidR="0003095B">
        <w:t xml:space="preserve"> for </w:t>
      </w:r>
      <w:r>
        <w:rPr>
          <w:rFonts w:hint="eastAsia"/>
          <w:lang w:eastAsia="zh-CN"/>
        </w:rPr>
        <w:t xml:space="preserve">QS and </w:t>
      </w:r>
      <w:r w:rsidR="00B53691">
        <w:rPr>
          <w:rFonts w:hint="eastAsia"/>
          <w:lang w:eastAsia="zh-CN"/>
        </w:rPr>
        <w:t>QS</w:t>
      </w:r>
      <w:r>
        <w:rPr>
          <w:lang w:eastAsia="zh-CN"/>
        </w:rPr>
        <w:t>’</w:t>
      </w:r>
      <w:r w:rsidR="00E841C5">
        <w:t xml:space="preserve"> HMC</w:t>
      </w:r>
      <w:r w:rsidR="00E74ED2">
        <w:rPr>
          <w:rFonts w:hint="eastAsia"/>
          <w:lang w:eastAsia="zh-CN"/>
        </w:rPr>
        <w:t xml:space="preserve"> / NGFF</w:t>
      </w:r>
      <w:r w:rsidR="00E841C5">
        <w:t xml:space="preserve"> samples</w:t>
      </w:r>
    </w:p>
    <w:p w14:paraId="1750FCD3" w14:textId="77777777" w:rsidR="00731CA0" w:rsidRPr="005C44D2" w:rsidRDefault="001D78A7">
      <w:pPr>
        <w:pStyle w:val="DocTypeTitlePage"/>
        <w:ind w:left="0"/>
        <w:rPr>
          <w:rFonts w:ascii="Neo Sans Intel" w:hAnsi="Neo Sans Intel"/>
        </w:rPr>
      </w:pPr>
      <w:r>
        <w:t>Software Version Description</w:t>
      </w:r>
      <w:r w:rsidR="000C1639">
        <w:t xml:space="preserve"> </w:t>
      </w:r>
    </w:p>
    <w:p w14:paraId="1750FCD4" w14:textId="25529655" w:rsidR="00731CA0" w:rsidRPr="001419C8" w:rsidRDefault="00264736" w:rsidP="000226C5">
      <w:pPr>
        <w:pStyle w:val="DocVersion"/>
        <w:rPr>
          <w:b w:val="0"/>
          <w:sz w:val="26"/>
          <w:lang w:eastAsia="zh-CN"/>
        </w:rPr>
      </w:pPr>
      <w:r>
        <w:rPr>
          <w:b w:val="0"/>
          <w:sz w:val="26"/>
        </w:rPr>
        <w:t xml:space="preserve">Revision </w:t>
      </w:r>
      <w:r w:rsidR="00D748C6">
        <w:rPr>
          <w:b w:val="0"/>
          <w:sz w:val="26"/>
        </w:rPr>
        <w:t>0</w:t>
      </w:r>
      <w:r w:rsidR="004E437B">
        <w:rPr>
          <w:b w:val="0"/>
          <w:sz w:val="26"/>
        </w:rPr>
        <w:t>.</w:t>
      </w:r>
      <w:r w:rsidR="000226C5">
        <w:rPr>
          <w:b w:val="0"/>
          <w:sz w:val="26"/>
          <w:lang w:eastAsia="zh-CN"/>
        </w:rPr>
        <w:t>1</w:t>
      </w:r>
    </w:p>
    <w:p w14:paraId="1750FCD5" w14:textId="55CF412A" w:rsidR="000C1639" w:rsidRPr="00E74ED2" w:rsidRDefault="00895A54" w:rsidP="007620B1">
      <w:pPr>
        <w:pStyle w:val="DateTitlePage"/>
        <w:ind w:left="0"/>
        <w:rPr>
          <w:sz w:val="26"/>
          <w:lang w:eastAsia="zh-CN"/>
        </w:rPr>
      </w:pPr>
      <w:r>
        <w:rPr>
          <w:rFonts w:hint="eastAsia"/>
          <w:sz w:val="26"/>
          <w:lang w:eastAsia="zh-CN"/>
        </w:rPr>
        <w:t>Mar</w:t>
      </w:r>
      <w:r w:rsidR="009A436A">
        <w:rPr>
          <w:sz w:val="26"/>
        </w:rPr>
        <w:t>-20</w:t>
      </w:r>
      <w:r w:rsidR="007620B1">
        <w:rPr>
          <w:sz w:val="26"/>
        </w:rPr>
        <w:t>1</w:t>
      </w:r>
      <w:r w:rsidR="00E74ED2">
        <w:rPr>
          <w:rFonts w:hint="eastAsia"/>
          <w:sz w:val="26"/>
          <w:lang w:eastAsia="zh-CN"/>
        </w:rPr>
        <w:t>3</w:t>
      </w:r>
    </w:p>
    <w:p w14:paraId="1750FCD6" w14:textId="77777777" w:rsidR="000C1639" w:rsidRPr="00133AF2" w:rsidRDefault="000C1639" w:rsidP="000C1639">
      <w:pPr>
        <w:pStyle w:val="DocVersion"/>
        <w:rPr>
          <w:b w:val="0"/>
          <w:sz w:val="26"/>
        </w:rPr>
      </w:pPr>
    </w:p>
    <w:p w14:paraId="1750FCD7" w14:textId="77777777" w:rsidR="00731CA0" w:rsidRPr="004B51B7" w:rsidRDefault="00731CA0">
      <w:pPr>
        <w:pStyle w:val="Classification"/>
        <w:rPr>
          <w:b w:val="0"/>
          <w:bCs w:val="0"/>
        </w:rPr>
      </w:pPr>
      <w:r w:rsidRPr="00133AF2">
        <w:rPr>
          <w:b w:val="0"/>
          <w:bCs w:val="0"/>
        </w:rPr>
        <w:t xml:space="preserve">Intel </w:t>
      </w:r>
      <w:r w:rsidR="00133AF2" w:rsidRPr="00133AF2">
        <w:rPr>
          <w:b w:val="0"/>
          <w:bCs w:val="0"/>
        </w:rPr>
        <w:t>Confidential</w:t>
      </w:r>
    </w:p>
    <w:p w14:paraId="1750FCD8" w14:textId="77777777" w:rsidR="004C47C7" w:rsidRDefault="004C47C7"/>
    <w:p w14:paraId="1750FCD9" w14:textId="77777777" w:rsidR="00731CA0" w:rsidRDefault="00E841C5">
      <w:pPr>
        <w:pStyle w:val="HeadingContents"/>
      </w:pPr>
      <w:r>
        <w:lastRenderedPageBreak/>
        <w:t>C</w:t>
      </w:r>
      <w:r w:rsidR="00731CA0">
        <w:t>ontents</w:t>
      </w:r>
    </w:p>
    <w:p w14:paraId="72BCA6A1" w14:textId="77777777" w:rsidR="002530EF" w:rsidRDefault="006F3983">
      <w:pPr>
        <w:pStyle w:val="TOC1"/>
        <w:rPr>
          <w:rFonts w:asciiTheme="minorHAnsi" w:hAnsiTheme="minorHAnsi"/>
          <w:lang w:eastAsia="zh-TW"/>
        </w:rPr>
      </w:pPr>
      <w:r>
        <w:fldChar w:fldCharType="begin"/>
      </w:r>
      <w:r w:rsidR="00D06706">
        <w:instrText xml:space="preserve"> TOC \o "3-5" \h \z \t "Heading 1,1,Heading 2,2,A1_Level,1,A2_Level,2,A3_Level,3,A4_Level,4,A5_Level,5" </w:instrText>
      </w:r>
      <w:r>
        <w:fldChar w:fldCharType="separate"/>
      </w:r>
      <w:hyperlink w:anchor="_Toc351460076" w:history="1">
        <w:r w:rsidR="002530EF" w:rsidRPr="00AF69B9">
          <w:rPr>
            <w:rStyle w:val="Hyperlink"/>
          </w:rPr>
          <w:t>1</w:t>
        </w:r>
        <w:r w:rsidR="002530EF">
          <w:rPr>
            <w:rFonts w:asciiTheme="minorHAnsi" w:hAnsiTheme="minorHAnsi"/>
            <w:lang w:eastAsia="zh-TW"/>
          </w:rPr>
          <w:tab/>
        </w:r>
        <w:r w:rsidR="002530EF" w:rsidRPr="00AF69B9">
          <w:rPr>
            <w:rStyle w:val="Hyperlink"/>
          </w:rPr>
          <w:t>About This Document</w:t>
        </w:r>
        <w:r w:rsidR="002530EF">
          <w:rPr>
            <w:webHidden/>
          </w:rPr>
          <w:tab/>
        </w:r>
        <w:r w:rsidR="002530EF">
          <w:rPr>
            <w:webHidden/>
          </w:rPr>
          <w:fldChar w:fldCharType="begin"/>
        </w:r>
        <w:r w:rsidR="002530EF">
          <w:rPr>
            <w:webHidden/>
          </w:rPr>
          <w:instrText xml:space="preserve"> PAGEREF _Toc351460076 \h </w:instrText>
        </w:r>
        <w:r w:rsidR="002530EF">
          <w:rPr>
            <w:webHidden/>
          </w:rPr>
        </w:r>
        <w:r w:rsidR="002530EF">
          <w:rPr>
            <w:webHidden/>
          </w:rPr>
          <w:fldChar w:fldCharType="separate"/>
        </w:r>
        <w:r w:rsidR="002530EF">
          <w:rPr>
            <w:webHidden/>
          </w:rPr>
          <w:t>6</w:t>
        </w:r>
        <w:r w:rsidR="002530EF">
          <w:rPr>
            <w:webHidden/>
          </w:rPr>
          <w:fldChar w:fldCharType="end"/>
        </w:r>
      </w:hyperlink>
    </w:p>
    <w:p w14:paraId="4A516B2C" w14:textId="77777777" w:rsidR="002530EF" w:rsidRDefault="002530EF">
      <w:pPr>
        <w:pStyle w:val="TOC2"/>
        <w:rPr>
          <w:rFonts w:asciiTheme="minorHAnsi" w:hAnsiTheme="minorHAnsi"/>
          <w:lang w:eastAsia="zh-TW"/>
        </w:rPr>
      </w:pPr>
      <w:hyperlink w:anchor="_Toc351460077" w:history="1">
        <w:r w:rsidRPr="00AF69B9">
          <w:rPr>
            <w:rStyle w:val="Hyperlink"/>
          </w:rPr>
          <w:t>1.1</w:t>
        </w:r>
        <w:r>
          <w:rPr>
            <w:rFonts w:asciiTheme="minorHAnsi" w:hAnsiTheme="minorHAnsi"/>
            <w:lang w:eastAsia="zh-TW"/>
          </w:rPr>
          <w:tab/>
        </w:r>
        <w:r w:rsidRPr="00AF69B9">
          <w:rPr>
            <w:rStyle w:val="Hyperlink"/>
          </w:rPr>
          <w:t>Purpose</w:t>
        </w:r>
        <w:r>
          <w:rPr>
            <w:webHidden/>
          </w:rPr>
          <w:tab/>
        </w:r>
        <w:r>
          <w:rPr>
            <w:webHidden/>
          </w:rPr>
          <w:fldChar w:fldCharType="begin"/>
        </w:r>
        <w:r>
          <w:rPr>
            <w:webHidden/>
          </w:rPr>
          <w:instrText xml:space="preserve"> PAGEREF _Toc351460077 \h </w:instrText>
        </w:r>
        <w:r>
          <w:rPr>
            <w:webHidden/>
          </w:rPr>
        </w:r>
        <w:r>
          <w:rPr>
            <w:webHidden/>
          </w:rPr>
          <w:fldChar w:fldCharType="separate"/>
        </w:r>
        <w:r>
          <w:rPr>
            <w:webHidden/>
          </w:rPr>
          <w:t>6</w:t>
        </w:r>
        <w:r>
          <w:rPr>
            <w:webHidden/>
          </w:rPr>
          <w:fldChar w:fldCharType="end"/>
        </w:r>
      </w:hyperlink>
    </w:p>
    <w:p w14:paraId="30894AFB" w14:textId="77777777" w:rsidR="002530EF" w:rsidRDefault="002530EF">
      <w:pPr>
        <w:pStyle w:val="TOC1"/>
        <w:rPr>
          <w:rFonts w:asciiTheme="minorHAnsi" w:hAnsiTheme="minorHAnsi"/>
          <w:lang w:eastAsia="zh-TW"/>
        </w:rPr>
      </w:pPr>
      <w:hyperlink w:anchor="_Toc351460078" w:history="1">
        <w:r w:rsidRPr="00AF69B9">
          <w:rPr>
            <w:rStyle w:val="Hyperlink"/>
          </w:rPr>
          <w:t>2</w:t>
        </w:r>
        <w:r>
          <w:rPr>
            <w:rFonts w:asciiTheme="minorHAnsi" w:hAnsiTheme="minorHAnsi"/>
            <w:lang w:eastAsia="zh-TW"/>
          </w:rPr>
          <w:tab/>
        </w:r>
        <w:r w:rsidRPr="00AF69B9">
          <w:rPr>
            <w:rStyle w:val="Hyperlink"/>
          </w:rPr>
          <w:t>Overview</w:t>
        </w:r>
        <w:r>
          <w:rPr>
            <w:webHidden/>
          </w:rPr>
          <w:tab/>
        </w:r>
        <w:r>
          <w:rPr>
            <w:webHidden/>
          </w:rPr>
          <w:fldChar w:fldCharType="begin"/>
        </w:r>
        <w:r>
          <w:rPr>
            <w:webHidden/>
          </w:rPr>
          <w:instrText xml:space="preserve"> PAGEREF _Toc351460078 \h </w:instrText>
        </w:r>
        <w:r>
          <w:rPr>
            <w:webHidden/>
          </w:rPr>
        </w:r>
        <w:r>
          <w:rPr>
            <w:webHidden/>
          </w:rPr>
          <w:fldChar w:fldCharType="separate"/>
        </w:r>
        <w:r>
          <w:rPr>
            <w:webHidden/>
          </w:rPr>
          <w:t>7</w:t>
        </w:r>
        <w:r>
          <w:rPr>
            <w:webHidden/>
          </w:rPr>
          <w:fldChar w:fldCharType="end"/>
        </w:r>
      </w:hyperlink>
    </w:p>
    <w:p w14:paraId="1E0E4A6A" w14:textId="77777777" w:rsidR="002530EF" w:rsidRDefault="002530EF">
      <w:pPr>
        <w:pStyle w:val="TOC2"/>
        <w:rPr>
          <w:rFonts w:asciiTheme="minorHAnsi" w:hAnsiTheme="minorHAnsi"/>
          <w:lang w:eastAsia="zh-TW"/>
        </w:rPr>
      </w:pPr>
      <w:hyperlink w:anchor="_Toc351460079" w:history="1">
        <w:r w:rsidRPr="00AF69B9">
          <w:rPr>
            <w:rStyle w:val="Hyperlink"/>
            <w:lang w:eastAsia="zh-CN"/>
          </w:rPr>
          <w:t>2.1</w:t>
        </w:r>
        <w:r>
          <w:rPr>
            <w:rFonts w:asciiTheme="minorHAnsi" w:hAnsiTheme="minorHAnsi"/>
            <w:lang w:eastAsia="zh-TW"/>
          </w:rPr>
          <w:tab/>
        </w:r>
        <w:r w:rsidRPr="00AF69B9">
          <w:rPr>
            <w:rStyle w:val="Hyperlink"/>
            <w:lang w:eastAsia="zh-CN"/>
          </w:rPr>
          <w:t>Installer Contents</w:t>
        </w:r>
        <w:r>
          <w:rPr>
            <w:webHidden/>
          </w:rPr>
          <w:tab/>
        </w:r>
        <w:r>
          <w:rPr>
            <w:webHidden/>
          </w:rPr>
          <w:fldChar w:fldCharType="begin"/>
        </w:r>
        <w:r>
          <w:rPr>
            <w:webHidden/>
          </w:rPr>
          <w:instrText xml:space="preserve"> PAGEREF _Toc351460079 \h </w:instrText>
        </w:r>
        <w:r>
          <w:rPr>
            <w:webHidden/>
          </w:rPr>
        </w:r>
        <w:r>
          <w:rPr>
            <w:webHidden/>
          </w:rPr>
          <w:fldChar w:fldCharType="separate"/>
        </w:r>
        <w:r>
          <w:rPr>
            <w:webHidden/>
          </w:rPr>
          <w:t>7</w:t>
        </w:r>
        <w:r>
          <w:rPr>
            <w:webHidden/>
          </w:rPr>
          <w:fldChar w:fldCharType="end"/>
        </w:r>
      </w:hyperlink>
    </w:p>
    <w:p w14:paraId="25498612" w14:textId="77777777" w:rsidR="002530EF" w:rsidRDefault="002530EF">
      <w:pPr>
        <w:pStyle w:val="TOC1"/>
        <w:rPr>
          <w:rFonts w:asciiTheme="minorHAnsi" w:hAnsiTheme="minorHAnsi"/>
          <w:lang w:eastAsia="zh-TW"/>
        </w:rPr>
      </w:pPr>
      <w:hyperlink w:anchor="_Toc351460080" w:history="1">
        <w:r w:rsidRPr="00AF69B9">
          <w:rPr>
            <w:rStyle w:val="Hyperlink"/>
          </w:rPr>
          <w:t>3</w:t>
        </w:r>
        <w:r>
          <w:rPr>
            <w:rFonts w:asciiTheme="minorHAnsi" w:hAnsiTheme="minorHAnsi"/>
            <w:lang w:eastAsia="zh-TW"/>
          </w:rPr>
          <w:tab/>
        </w:r>
        <w:r w:rsidRPr="00AF69B9">
          <w:rPr>
            <w:rStyle w:val="Hyperlink"/>
          </w:rPr>
          <w:t>Pre Installation Requirements</w:t>
        </w:r>
        <w:r>
          <w:rPr>
            <w:webHidden/>
          </w:rPr>
          <w:tab/>
        </w:r>
        <w:r>
          <w:rPr>
            <w:webHidden/>
          </w:rPr>
          <w:fldChar w:fldCharType="begin"/>
        </w:r>
        <w:r>
          <w:rPr>
            <w:webHidden/>
          </w:rPr>
          <w:instrText xml:space="preserve"> PAGEREF _Toc351460080 \h </w:instrText>
        </w:r>
        <w:r>
          <w:rPr>
            <w:webHidden/>
          </w:rPr>
        </w:r>
        <w:r>
          <w:rPr>
            <w:webHidden/>
          </w:rPr>
          <w:fldChar w:fldCharType="separate"/>
        </w:r>
        <w:r>
          <w:rPr>
            <w:webHidden/>
          </w:rPr>
          <w:t>8</w:t>
        </w:r>
        <w:r>
          <w:rPr>
            <w:webHidden/>
          </w:rPr>
          <w:fldChar w:fldCharType="end"/>
        </w:r>
      </w:hyperlink>
    </w:p>
    <w:p w14:paraId="10A937E9" w14:textId="77777777" w:rsidR="002530EF" w:rsidRDefault="002530EF">
      <w:pPr>
        <w:pStyle w:val="TOC1"/>
        <w:rPr>
          <w:rFonts w:asciiTheme="minorHAnsi" w:hAnsiTheme="minorHAnsi"/>
          <w:lang w:eastAsia="zh-TW"/>
        </w:rPr>
      </w:pPr>
      <w:hyperlink w:anchor="_Toc351460081" w:history="1">
        <w:r w:rsidRPr="00AF69B9">
          <w:rPr>
            <w:rStyle w:val="Hyperlink"/>
          </w:rPr>
          <w:t>4</w:t>
        </w:r>
        <w:r>
          <w:rPr>
            <w:rFonts w:asciiTheme="minorHAnsi" w:hAnsiTheme="minorHAnsi"/>
            <w:lang w:eastAsia="zh-TW"/>
          </w:rPr>
          <w:tab/>
        </w:r>
        <w:r w:rsidRPr="00AF69B9">
          <w:rPr>
            <w:rStyle w:val="Hyperlink"/>
          </w:rPr>
          <w:t>Installation Instructions</w:t>
        </w:r>
        <w:r>
          <w:rPr>
            <w:webHidden/>
          </w:rPr>
          <w:tab/>
        </w:r>
        <w:r>
          <w:rPr>
            <w:webHidden/>
          </w:rPr>
          <w:fldChar w:fldCharType="begin"/>
        </w:r>
        <w:r>
          <w:rPr>
            <w:webHidden/>
          </w:rPr>
          <w:instrText xml:space="preserve"> PAGEREF _Toc351460081 \h </w:instrText>
        </w:r>
        <w:r>
          <w:rPr>
            <w:webHidden/>
          </w:rPr>
        </w:r>
        <w:r>
          <w:rPr>
            <w:webHidden/>
          </w:rPr>
          <w:fldChar w:fldCharType="separate"/>
        </w:r>
        <w:r>
          <w:rPr>
            <w:webHidden/>
          </w:rPr>
          <w:t>9</w:t>
        </w:r>
        <w:r>
          <w:rPr>
            <w:webHidden/>
          </w:rPr>
          <w:fldChar w:fldCharType="end"/>
        </w:r>
      </w:hyperlink>
    </w:p>
    <w:p w14:paraId="46D2912E" w14:textId="77777777" w:rsidR="002530EF" w:rsidRDefault="002530EF">
      <w:pPr>
        <w:pStyle w:val="TOC2"/>
        <w:rPr>
          <w:rFonts w:asciiTheme="minorHAnsi" w:hAnsiTheme="minorHAnsi"/>
          <w:lang w:eastAsia="zh-TW"/>
        </w:rPr>
      </w:pPr>
      <w:hyperlink w:anchor="_Toc351460082" w:history="1">
        <w:r w:rsidRPr="00AF69B9">
          <w:rPr>
            <w:rStyle w:val="Hyperlink"/>
            <w:lang w:eastAsia="zh-CN"/>
          </w:rPr>
          <w:t>4.1</w:t>
        </w:r>
        <w:r>
          <w:rPr>
            <w:rFonts w:asciiTheme="minorHAnsi" w:hAnsiTheme="minorHAnsi"/>
            <w:lang w:eastAsia="zh-TW"/>
          </w:rPr>
          <w:tab/>
        </w:r>
        <w:r w:rsidRPr="00AF69B9">
          <w:rPr>
            <w:rStyle w:val="Hyperlink"/>
            <w:lang w:eastAsia="zh-CN"/>
          </w:rPr>
          <w:t>UI Based Installation</w:t>
        </w:r>
        <w:r>
          <w:rPr>
            <w:webHidden/>
          </w:rPr>
          <w:tab/>
        </w:r>
        <w:r>
          <w:rPr>
            <w:webHidden/>
          </w:rPr>
          <w:fldChar w:fldCharType="begin"/>
        </w:r>
        <w:r>
          <w:rPr>
            <w:webHidden/>
          </w:rPr>
          <w:instrText xml:space="preserve"> PAGEREF _Toc351460082 \h </w:instrText>
        </w:r>
        <w:r>
          <w:rPr>
            <w:webHidden/>
          </w:rPr>
        </w:r>
        <w:r>
          <w:rPr>
            <w:webHidden/>
          </w:rPr>
          <w:fldChar w:fldCharType="separate"/>
        </w:r>
        <w:r>
          <w:rPr>
            <w:webHidden/>
          </w:rPr>
          <w:t>9</w:t>
        </w:r>
        <w:r>
          <w:rPr>
            <w:webHidden/>
          </w:rPr>
          <w:fldChar w:fldCharType="end"/>
        </w:r>
      </w:hyperlink>
    </w:p>
    <w:p w14:paraId="171859A5" w14:textId="77777777" w:rsidR="002530EF" w:rsidRDefault="002530EF">
      <w:pPr>
        <w:pStyle w:val="TOC2"/>
        <w:rPr>
          <w:rFonts w:asciiTheme="minorHAnsi" w:hAnsiTheme="minorHAnsi"/>
          <w:lang w:eastAsia="zh-TW"/>
        </w:rPr>
      </w:pPr>
      <w:hyperlink w:anchor="_Toc351460083" w:history="1">
        <w:r w:rsidRPr="00AF69B9">
          <w:rPr>
            <w:rStyle w:val="Hyperlink"/>
            <w:lang w:eastAsia="zh-CN"/>
          </w:rPr>
          <w:t>4.2</w:t>
        </w:r>
        <w:r>
          <w:rPr>
            <w:rFonts w:asciiTheme="minorHAnsi" w:hAnsiTheme="minorHAnsi"/>
            <w:lang w:eastAsia="zh-TW"/>
          </w:rPr>
          <w:tab/>
        </w:r>
        <w:r w:rsidRPr="00AF69B9">
          <w:rPr>
            <w:rStyle w:val="Hyperlink"/>
            <w:lang w:eastAsia="zh-CN"/>
          </w:rPr>
          <w:t>Command Line Silent Installation</w:t>
        </w:r>
        <w:r>
          <w:rPr>
            <w:webHidden/>
          </w:rPr>
          <w:tab/>
        </w:r>
        <w:r>
          <w:rPr>
            <w:webHidden/>
          </w:rPr>
          <w:fldChar w:fldCharType="begin"/>
        </w:r>
        <w:r>
          <w:rPr>
            <w:webHidden/>
          </w:rPr>
          <w:instrText xml:space="preserve"> PAGEREF _Toc351460083 \h </w:instrText>
        </w:r>
        <w:r>
          <w:rPr>
            <w:webHidden/>
          </w:rPr>
        </w:r>
        <w:r>
          <w:rPr>
            <w:webHidden/>
          </w:rPr>
          <w:fldChar w:fldCharType="separate"/>
        </w:r>
        <w:r>
          <w:rPr>
            <w:webHidden/>
          </w:rPr>
          <w:t>9</w:t>
        </w:r>
        <w:r>
          <w:rPr>
            <w:webHidden/>
          </w:rPr>
          <w:fldChar w:fldCharType="end"/>
        </w:r>
      </w:hyperlink>
    </w:p>
    <w:p w14:paraId="1C33D0CE" w14:textId="77777777" w:rsidR="002530EF" w:rsidRDefault="002530EF">
      <w:pPr>
        <w:pStyle w:val="TOC1"/>
        <w:rPr>
          <w:rFonts w:asciiTheme="minorHAnsi" w:hAnsiTheme="minorHAnsi"/>
          <w:lang w:eastAsia="zh-TW"/>
        </w:rPr>
      </w:pPr>
      <w:hyperlink w:anchor="_Toc351460084" w:history="1">
        <w:r w:rsidRPr="00AF69B9">
          <w:rPr>
            <w:rStyle w:val="Hyperlink"/>
          </w:rPr>
          <w:t>5</w:t>
        </w:r>
        <w:r>
          <w:rPr>
            <w:rFonts w:asciiTheme="minorHAnsi" w:hAnsiTheme="minorHAnsi"/>
            <w:lang w:eastAsia="zh-TW"/>
          </w:rPr>
          <w:tab/>
        </w:r>
        <w:r w:rsidRPr="00AF69B9">
          <w:rPr>
            <w:rStyle w:val="Hyperlink"/>
          </w:rPr>
          <w:t>Recommended Testing</w:t>
        </w:r>
        <w:r>
          <w:rPr>
            <w:webHidden/>
          </w:rPr>
          <w:tab/>
        </w:r>
        <w:r>
          <w:rPr>
            <w:webHidden/>
          </w:rPr>
          <w:fldChar w:fldCharType="begin"/>
        </w:r>
        <w:r>
          <w:rPr>
            <w:webHidden/>
          </w:rPr>
          <w:instrText xml:space="preserve"> PAGEREF _Toc351460084 \h </w:instrText>
        </w:r>
        <w:r>
          <w:rPr>
            <w:webHidden/>
          </w:rPr>
        </w:r>
        <w:r>
          <w:rPr>
            <w:webHidden/>
          </w:rPr>
          <w:fldChar w:fldCharType="separate"/>
        </w:r>
        <w:r>
          <w:rPr>
            <w:webHidden/>
          </w:rPr>
          <w:t>10</w:t>
        </w:r>
        <w:r>
          <w:rPr>
            <w:webHidden/>
          </w:rPr>
          <w:fldChar w:fldCharType="end"/>
        </w:r>
      </w:hyperlink>
    </w:p>
    <w:p w14:paraId="0ADE3BB7" w14:textId="77777777" w:rsidR="002530EF" w:rsidRDefault="002530EF">
      <w:pPr>
        <w:pStyle w:val="TOC1"/>
        <w:rPr>
          <w:rFonts w:asciiTheme="minorHAnsi" w:hAnsiTheme="minorHAnsi"/>
          <w:lang w:eastAsia="zh-TW"/>
        </w:rPr>
      </w:pPr>
      <w:hyperlink w:anchor="_Toc351460085" w:history="1">
        <w:r w:rsidRPr="00AF69B9">
          <w:rPr>
            <w:rStyle w:val="Hyperlink"/>
          </w:rPr>
          <w:t>6</w:t>
        </w:r>
        <w:r>
          <w:rPr>
            <w:rFonts w:asciiTheme="minorHAnsi" w:hAnsiTheme="minorHAnsi"/>
            <w:lang w:eastAsia="zh-TW"/>
          </w:rPr>
          <w:tab/>
        </w:r>
        <w:r w:rsidRPr="00AF69B9">
          <w:rPr>
            <w:rStyle w:val="Hyperlink"/>
          </w:rPr>
          <w:t>Possible problems and known issues</w:t>
        </w:r>
        <w:r>
          <w:rPr>
            <w:webHidden/>
          </w:rPr>
          <w:tab/>
        </w:r>
        <w:r>
          <w:rPr>
            <w:webHidden/>
          </w:rPr>
          <w:fldChar w:fldCharType="begin"/>
        </w:r>
        <w:r>
          <w:rPr>
            <w:webHidden/>
          </w:rPr>
          <w:instrText xml:space="preserve"> PAGEREF _Toc351460085 \h </w:instrText>
        </w:r>
        <w:r>
          <w:rPr>
            <w:webHidden/>
          </w:rPr>
        </w:r>
        <w:r>
          <w:rPr>
            <w:webHidden/>
          </w:rPr>
          <w:fldChar w:fldCharType="separate"/>
        </w:r>
        <w:r>
          <w:rPr>
            <w:webHidden/>
          </w:rPr>
          <w:t>11</w:t>
        </w:r>
        <w:r>
          <w:rPr>
            <w:webHidden/>
          </w:rPr>
          <w:fldChar w:fldCharType="end"/>
        </w:r>
      </w:hyperlink>
    </w:p>
    <w:p w14:paraId="0AA59CE5" w14:textId="77777777" w:rsidR="002530EF" w:rsidRDefault="002530EF">
      <w:pPr>
        <w:pStyle w:val="TOC1"/>
        <w:rPr>
          <w:rFonts w:asciiTheme="minorHAnsi" w:hAnsiTheme="minorHAnsi"/>
          <w:lang w:eastAsia="zh-TW"/>
        </w:rPr>
      </w:pPr>
      <w:hyperlink w:anchor="_Toc351460086" w:history="1">
        <w:r w:rsidRPr="00AF69B9">
          <w:rPr>
            <w:rStyle w:val="Hyperlink"/>
          </w:rPr>
          <w:t>7</w:t>
        </w:r>
        <w:r>
          <w:rPr>
            <w:rFonts w:asciiTheme="minorHAnsi" w:hAnsiTheme="minorHAnsi"/>
            <w:lang w:eastAsia="zh-TW"/>
          </w:rPr>
          <w:tab/>
        </w:r>
        <w:r w:rsidRPr="00AF69B9">
          <w:rPr>
            <w:rStyle w:val="Hyperlink"/>
            <w:lang w:eastAsia="zh-CN"/>
          </w:rPr>
          <w:t>Release History</w:t>
        </w:r>
        <w:r>
          <w:rPr>
            <w:webHidden/>
          </w:rPr>
          <w:tab/>
        </w:r>
        <w:r>
          <w:rPr>
            <w:webHidden/>
          </w:rPr>
          <w:fldChar w:fldCharType="begin"/>
        </w:r>
        <w:r>
          <w:rPr>
            <w:webHidden/>
          </w:rPr>
          <w:instrText xml:space="preserve"> PAGEREF _Toc351460086 \h </w:instrText>
        </w:r>
        <w:r>
          <w:rPr>
            <w:webHidden/>
          </w:rPr>
        </w:r>
        <w:r>
          <w:rPr>
            <w:webHidden/>
          </w:rPr>
          <w:fldChar w:fldCharType="separate"/>
        </w:r>
        <w:r>
          <w:rPr>
            <w:webHidden/>
          </w:rPr>
          <w:t>12</w:t>
        </w:r>
        <w:r>
          <w:rPr>
            <w:webHidden/>
          </w:rPr>
          <w:fldChar w:fldCharType="end"/>
        </w:r>
      </w:hyperlink>
    </w:p>
    <w:p w14:paraId="1750FCE3" w14:textId="77777777" w:rsidR="00731CA0" w:rsidRDefault="006F3983">
      <w:r>
        <w:rPr>
          <w:rFonts w:ascii="Neo Sans Intel" w:hAnsi="Neo Sans Intel"/>
          <w:noProof/>
        </w:rPr>
        <w:fldChar w:fldCharType="end"/>
      </w:r>
      <w:bookmarkStart w:id="0" w:name="_GoBack"/>
      <w:bookmarkEnd w:id="0"/>
    </w:p>
    <w:p w14:paraId="1750FCE4" w14:textId="77777777" w:rsidR="00731CA0" w:rsidRDefault="00731CA0" w:rsidP="00194AD0">
      <w:pPr>
        <w:tabs>
          <w:tab w:val="left" w:pos="0"/>
        </w:tabs>
        <w:spacing w:before="60" w:after="60"/>
        <w:ind w:hanging="1260"/>
      </w:pPr>
    </w:p>
    <w:p w14:paraId="1750FCE5" w14:textId="77777777" w:rsidR="00E841C5" w:rsidRDefault="00E841C5" w:rsidP="00E841C5">
      <w:pPr>
        <w:pStyle w:val="HeadingContents"/>
      </w:pPr>
      <w:r>
        <w:lastRenderedPageBreak/>
        <w:t>Revision History</w:t>
      </w:r>
    </w:p>
    <w:tbl>
      <w:tblPr>
        <w:tblW w:w="6570" w:type="dxa"/>
        <w:tblInd w:w="1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70"/>
        <w:gridCol w:w="4050"/>
        <w:gridCol w:w="1350"/>
      </w:tblGrid>
      <w:tr w:rsidR="00E841C5" w:rsidRPr="008C2987" w14:paraId="1750FCE9" w14:textId="77777777" w:rsidTr="000D5FF6">
        <w:tc>
          <w:tcPr>
            <w:tcW w:w="1170" w:type="dxa"/>
            <w:shd w:val="clear" w:color="auto" w:fill="0860A8"/>
          </w:tcPr>
          <w:p w14:paraId="1750FCE6" w14:textId="77777777" w:rsidR="00E841C5" w:rsidRPr="008C2987" w:rsidRDefault="00E841C5" w:rsidP="000D5FF6">
            <w:pPr>
              <w:pStyle w:val="CellHeadingCenter"/>
            </w:pPr>
            <w:r w:rsidRPr="008C2987">
              <w:t>Rev. No.</w:t>
            </w:r>
          </w:p>
        </w:tc>
        <w:tc>
          <w:tcPr>
            <w:tcW w:w="4050" w:type="dxa"/>
            <w:shd w:val="clear" w:color="auto" w:fill="0860A8"/>
          </w:tcPr>
          <w:p w14:paraId="1750FCE7" w14:textId="77777777" w:rsidR="00E841C5" w:rsidRPr="008C2987" w:rsidRDefault="00E841C5" w:rsidP="000D5FF6">
            <w:pPr>
              <w:pStyle w:val="CellHeadingCenter"/>
            </w:pPr>
            <w:r w:rsidRPr="008C2987">
              <w:t>Description</w:t>
            </w:r>
          </w:p>
        </w:tc>
        <w:tc>
          <w:tcPr>
            <w:tcW w:w="1350" w:type="dxa"/>
            <w:shd w:val="clear" w:color="auto" w:fill="0860A8"/>
          </w:tcPr>
          <w:p w14:paraId="1750FCE8" w14:textId="77777777" w:rsidR="00E841C5" w:rsidRPr="008C2987" w:rsidRDefault="00E841C5" w:rsidP="000D5FF6">
            <w:pPr>
              <w:pStyle w:val="CellHeadingCenter"/>
            </w:pPr>
            <w:r w:rsidRPr="008C2987">
              <w:t>Rev. Date</w:t>
            </w:r>
          </w:p>
        </w:tc>
      </w:tr>
      <w:tr w:rsidR="00E841C5" w:rsidRPr="008C2987" w14:paraId="1750FCED" w14:textId="77777777" w:rsidTr="000D5FF6">
        <w:tc>
          <w:tcPr>
            <w:tcW w:w="1170" w:type="dxa"/>
          </w:tcPr>
          <w:p w14:paraId="1750FCEA" w14:textId="77777777" w:rsidR="00E841C5" w:rsidRDefault="00E841C5" w:rsidP="000D5FF6">
            <w:pPr>
              <w:pStyle w:val="CellBodyLeft"/>
              <w:jc w:val="center"/>
              <w:rPr>
                <w:color w:val="auto"/>
              </w:rPr>
            </w:pPr>
            <w:r>
              <w:rPr>
                <w:color w:val="auto"/>
              </w:rPr>
              <w:t>0.1</w:t>
            </w:r>
          </w:p>
        </w:tc>
        <w:tc>
          <w:tcPr>
            <w:tcW w:w="4050" w:type="dxa"/>
          </w:tcPr>
          <w:p w14:paraId="1750FCEB" w14:textId="7B46E22A" w:rsidR="00E841C5" w:rsidRDefault="00E841C5" w:rsidP="000226C5">
            <w:pPr>
              <w:pStyle w:val="CellBodyLeft"/>
              <w:rPr>
                <w:color w:val="auto"/>
              </w:rPr>
            </w:pPr>
            <w:r>
              <w:rPr>
                <w:color w:val="auto"/>
              </w:rPr>
              <w:t xml:space="preserve">New </w:t>
            </w:r>
            <w:r w:rsidR="000226C5">
              <w:rPr>
                <w:color w:val="auto"/>
              </w:rPr>
              <w:t>Intel Bluetooth</w:t>
            </w:r>
            <w:r w:rsidR="001906E1">
              <w:rPr>
                <w:color w:val="auto"/>
              </w:rPr>
              <w:t xml:space="preserve"> Audio</w:t>
            </w:r>
            <w:r w:rsidR="000226C5">
              <w:rPr>
                <w:color w:val="auto"/>
              </w:rPr>
              <w:t xml:space="preserve"> Installation</w:t>
            </w:r>
            <w:r w:rsidR="00F745B5">
              <w:rPr>
                <w:color w:val="auto"/>
              </w:rPr>
              <w:t xml:space="preserve"> (Intel Bluetooth</w:t>
            </w:r>
            <w:r w:rsidR="001906E1">
              <w:rPr>
                <w:color w:val="auto"/>
              </w:rPr>
              <w:t xml:space="preserve"> Audio</w:t>
            </w:r>
            <w:r w:rsidR="00F745B5">
              <w:rPr>
                <w:color w:val="auto"/>
              </w:rPr>
              <w:t>.msi)</w:t>
            </w:r>
          </w:p>
        </w:tc>
        <w:tc>
          <w:tcPr>
            <w:tcW w:w="1350" w:type="dxa"/>
          </w:tcPr>
          <w:p w14:paraId="1750FCEC" w14:textId="41FE4232" w:rsidR="00E841C5" w:rsidRDefault="000226C5" w:rsidP="000226C5">
            <w:pPr>
              <w:pStyle w:val="CellBodyLeft"/>
              <w:jc w:val="center"/>
              <w:rPr>
                <w:color w:val="auto"/>
              </w:rPr>
            </w:pPr>
            <w:r>
              <w:rPr>
                <w:color w:val="auto"/>
              </w:rPr>
              <w:t>3</w:t>
            </w:r>
            <w:r w:rsidR="00E841C5">
              <w:rPr>
                <w:color w:val="auto"/>
              </w:rPr>
              <w:t>/</w:t>
            </w:r>
            <w:r>
              <w:rPr>
                <w:color w:val="auto"/>
              </w:rPr>
              <w:t>19</w:t>
            </w:r>
            <w:r w:rsidR="00E841C5">
              <w:rPr>
                <w:color w:val="auto"/>
              </w:rPr>
              <w:t>/2012</w:t>
            </w:r>
          </w:p>
        </w:tc>
      </w:tr>
      <w:tr w:rsidR="000226C5" w:rsidRPr="008C2987" w14:paraId="6DD148BC" w14:textId="77777777" w:rsidTr="000D5FF6">
        <w:tc>
          <w:tcPr>
            <w:tcW w:w="1170" w:type="dxa"/>
          </w:tcPr>
          <w:p w14:paraId="4C4CE681" w14:textId="77777777" w:rsidR="000226C5" w:rsidRDefault="000226C5" w:rsidP="000D5FF6">
            <w:pPr>
              <w:pStyle w:val="CellBodyLeft"/>
              <w:jc w:val="center"/>
              <w:rPr>
                <w:color w:val="auto"/>
              </w:rPr>
            </w:pPr>
          </w:p>
        </w:tc>
        <w:tc>
          <w:tcPr>
            <w:tcW w:w="4050" w:type="dxa"/>
          </w:tcPr>
          <w:p w14:paraId="3D33C073" w14:textId="77777777" w:rsidR="000226C5" w:rsidRDefault="000226C5" w:rsidP="000226C5">
            <w:pPr>
              <w:pStyle w:val="CellBodyLeft"/>
              <w:rPr>
                <w:color w:val="auto"/>
              </w:rPr>
            </w:pPr>
          </w:p>
        </w:tc>
        <w:tc>
          <w:tcPr>
            <w:tcW w:w="1350" w:type="dxa"/>
          </w:tcPr>
          <w:p w14:paraId="056AD09A" w14:textId="77777777" w:rsidR="000226C5" w:rsidRDefault="000226C5" w:rsidP="000226C5">
            <w:pPr>
              <w:pStyle w:val="CellBodyLeft"/>
              <w:jc w:val="center"/>
              <w:rPr>
                <w:color w:val="auto"/>
              </w:rPr>
            </w:pPr>
          </w:p>
        </w:tc>
      </w:tr>
      <w:tr w:rsidR="000226C5" w:rsidRPr="008C2987" w14:paraId="00164857" w14:textId="77777777" w:rsidTr="000D5FF6">
        <w:tc>
          <w:tcPr>
            <w:tcW w:w="1170" w:type="dxa"/>
          </w:tcPr>
          <w:p w14:paraId="32C43D8C" w14:textId="77777777" w:rsidR="000226C5" w:rsidRDefault="000226C5" w:rsidP="000D5FF6">
            <w:pPr>
              <w:pStyle w:val="CellBodyLeft"/>
              <w:jc w:val="center"/>
              <w:rPr>
                <w:color w:val="auto"/>
              </w:rPr>
            </w:pPr>
          </w:p>
        </w:tc>
        <w:tc>
          <w:tcPr>
            <w:tcW w:w="4050" w:type="dxa"/>
          </w:tcPr>
          <w:p w14:paraId="2D79FA54" w14:textId="77777777" w:rsidR="000226C5" w:rsidRDefault="000226C5" w:rsidP="000226C5">
            <w:pPr>
              <w:pStyle w:val="CellBodyLeft"/>
              <w:rPr>
                <w:color w:val="auto"/>
              </w:rPr>
            </w:pPr>
          </w:p>
        </w:tc>
        <w:tc>
          <w:tcPr>
            <w:tcW w:w="1350" w:type="dxa"/>
          </w:tcPr>
          <w:p w14:paraId="3B853385" w14:textId="77777777" w:rsidR="000226C5" w:rsidRDefault="000226C5" w:rsidP="000226C5">
            <w:pPr>
              <w:pStyle w:val="CellBodyLeft"/>
              <w:jc w:val="center"/>
              <w:rPr>
                <w:color w:val="auto"/>
              </w:rPr>
            </w:pPr>
          </w:p>
        </w:tc>
      </w:tr>
    </w:tbl>
    <w:p w14:paraId="1750FCEE" w14:textId="77777777" w:rsidR="00637B8B" w:rsidRDefault="00637B8B" w:rsidP="00515936">
      <w:pPr>
        <w:pStyle w:val="HeadingContents"/>
      </w:pPr>
      <w:r>
        <w:lastRenderedPageBreak/>
        <w:t>Legal Disclaimer</w:t>
      </w:r>
    </w:p>
    <w:p w14:paraId="1750FCEF" w14:textId="77777777" w:rsidR="00DB2DCB" w:rsidRPr="00DB2DCB" w:rsidRDefault="00DB2DCB" w:rsidP="00DB2DCB">
      <w:pPr>
        <w:pStyle w:val="Legal"/>
        <w:ind w:left="360"/>
        <w:rPr>
          <w:color w:val="auto"/>
          <w:sz w:val="24"/>
          <w:szCs w:val="26"/>
        </w:rPr>
      </w:pPr>
      <w:bookmarkStart w:id="1" w:name="_Toc527785545"/>
      <w:bookmarkStart w:id="2" w:name="_Toc527785824"/>
      <w:r w:rsidRPr="00DB2DCB">
        <w:rPr>
          <w:color w:val="auto"/>
          <w:sz w:val="24"/>
          <w:szCs w:val="26"/>
        </w:rPr>
        <w:t>INFORMATION IN THIS DOCUMENT IS PROVIDED IN CONNECTION WITH INTEL® PRODUCTS.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 Intel products are not intended for use in medical, life-saving, life-sustaining, critical control or safety systems, or in nuclear facility applications.</w:t>
      </w:r>
    </w:p>
    <w:p w14:paraId="1750FCF0" w14:textId="77777777" w:rsidR="00DB2DCB" w:rsidRPr="00DB2DCB" w:rsidRDefault="00DB2DCB" w:rsidP="00DB2DCB">
      <w:pPr>
        <w:pStyle w:val="Legal"/>
        <w:ind w:left="360"/>
        <w:rPr>
          <w:color w:val="auto"/>
          <w:sz w:val="24"/>
          <w:szCs w:val="26"/>
        </w:rPr>
      </w:pPr>
      <w:r w:rsidRPr="00DB2DCB">
        <w:rPr>
          <w:color w:val="auto"/>
          <w:sz w:val="24"/>
          <w:szCs w:val="26"/>
        </w:rPr>
        <w:t xml:space="preserve">Intel may make changes to dates, specifications, product descriptions, and plans referenced in this document at any time, without notice. </w:t>
      </w:r>
    </w:p>
    <w:p w14:paraId="1750FCF1" w14:textId="77777777" w:rsidR="00DB2DCB" w:rsidRPr="00DB2DCB" w:rsidRDefault="00DB2DCB" w:rsidP="00DB2DCB">
      <w:pPr>
        <w:pStyle w:val="Legal"/>
        <w:ind w:left="360"/>
        <w:rPr>
          <w:color w:val="auto"/>
          <w:sz w:val="24"/>
          <w:szCs w:val="26"/>
        </w:rPr>
      </w:pPr>
      <w:r w:rsidRPr="00DB2DCB">
        <w:rPr>
          <w:color w:val="auto"/>
          <w:sz w:val="24"/>
          <w:szCs w:val="26"/>
        </w:rPr>
        <w:t xml:space="preserve">This document may contain information on products in the design phase of development. The information here is subject to change without notice. </w:t>
      </w:r>
    </w:p>
    <w:p w14:paraId="1750FCF2" w14:textId="77777777" w:rsidR="00DB2DCB" w:rsidRPr="00DB2DCB" w:rsidRDefault="00DB2DCB" w:rsidP="00DB2DCB">
      <w:pPr>
        <w:pStyle w:val="Legal"/>
        <w:ind w:left="360"/>
        <w:rPr>
          <w:color w:val="auto"/>
          <w:sz w:val="24"/>
          <w:szCs w:val="26"/>
        </w:rPr>
      </w:pPr>
      <w:r w:rsidRPr="00DB2DCB">
        <w:rPr>
          <w:color w:val="auto"/>
          <w:sz w:val="24"/>
          <w:szCs w:val="26"/>
        </w:rPr>
        <w:t>Intel Corporation may have patents or pending patent applications, trademarks, copyrights, or other intellectual property rights that relate to the presented subject matter. The furnishing of documents and other materials and information does not provide any license, express or implied, by estoppel or otherwise, to any such patents, trademarks, copyrights, or other intellectual property rights.</w:t>
      </w:r>
    </w:p>
    <w:p w14:paraId="1750FCF3" w14:textId="77777777" w:rsidR="00DB2DCB" w:rsidRPr="00DB2DCB" w:rsidRDefault="00DB2DCB" w:rsidP="00DB2DCB">
      <w:pPr>
        <w:pStyle w:val="Legal"/>
        <w:ind w:left="360"/>
        <w:rPr>
          <w:color w:val="auto"/>
          <w:sz w:val="24"/>
          <w:szCs w:val="26"/>
        </w:rPr>
      </w:pPr>
      <w:r w:rsidRPr="00DB2DCB">
        <w:rPr>
          <w:color w:val="auto"/>
          <w:sz w:val="24"/>
          <w:szCs w:val="26"/>
        </w:rPr>
        <w:t xml:space="preserve">Intel, the Intel logo, Centrino, Centrino logo, Core Inside, Intel386, Intel486, Intel Core, Intel Inside, Intel Inside logo, Intel SpeedStep, Itanium, MMX, Pentium, and Pentium Inside, are trademarks of Intel Corporation in the </w:t>
      </w:r>
      <w:smartTag w:uri="urn:schemas-microsoft-com:office:smarttags" w:element="country-region">
        <w:smartTag w:uri="urn:schemas-microsoft-com:office:smarttags" w:element="place">
          <w:r w:rsidRPr="00DB2DCB">
            <w:rPr>
              <w:color w:val="auto"/>
              <w:sz w:val="24"/>
              <w:szCs w:val="26"/>
            </w:rPr>
            <w:t>U.S.</w:t>
          </w:r>
        </w:smartTag>
      </w:smartTag>
      <w:r w:rsidRPr="00DB2DCB">
        <w:rPr>
          <w:color w:val="auto"/>
          <w:sz w:val="24"/>
          <w:szCs w:val="26"/>
        </w:rPr>
        <w:t xml:space="preserve"> and other countries.</w:t>
      </w:r>
    </w:p>
    <w:p w14:paraId="1750FCF4" w14:textId="77777777" w:rsidR="00DB2DCB" w:rsidRPr="00DB2DCB" w:rsidRDefault="00DB2DCB" w:rsidP="00DB2DCB">
      <w:pPr>
        <w:pStyle w:val="Legal"/>
        <w:ind w:left="360"/>
        <w:rPr>
          <w:color w:val="auto"/>
          <w:sz w:val="24"/>
          <w:szCs w:val="26"/>
        </w:rPr>
      </w:pPr>
      <w:r w:rsidRPr="00DB2DCB">
        <w:rPr>
          <w:color w:val="auto"/>
          <w:sz w:val="24"/>
          <w:szCs w:val="26"/>
        </w:rPr>
        <w:t>*Other names and brands may be claimed as the property of others.</w:t>
      </w:r>
    </w:p>
    <w:p w14:paraId="1750FCF5" w14:textId="77777777" w:rsidR="00DB2DCB" w:rsidRPr="00DB2DCB" w:rsidRDefault="00DB2DCB" w:rsidP="00DB2DCB">
      <w:pPr>
        <w:pStyle w:val="Legal"/>
        <w:ind w:left="360"/>
        <w:rPr>
          <w:color w:val="auto"/>
          <w:sz w:val="24"/>
          <w:szCs w:val="26"/>
        </w:rPr>
      </w:pPr>
      <w:r w:rsidRPr="00DB2DCB">
        <w:rPr>
          <w:color w:val="auto"/>
          <w:sz w:val="24"/>
          <w:szCs w:val="26"/>
        </w:rPr>
        <w:t>Copyright © 2009 Intel Corporation. All rights reserved.</w:t>
      </w:r>
    </w:p>
    <w:p w14:paraId="1750FCF6" w14:textId="77777777" w:rsidR="00236FCE" w:rsidRDefault="00236FCE">
      <w:pPr>
        <w:pStyle w:val="Heading1"/>
      </w:pPr>
      <w:bookmarkStart w:id="3" w:name="_Toc351460076"/>
      <w:r>
        <w:lastRenderedPageBreak/>
        <w:t>About This Document</w:t>
      </w:r>
      <w:bookmarkEnd w:id="3"/>
    </w:p>
    <w:p w14:paraId="1750FCF7" w14:textId="77777777" w:rsidR="00E841C5" w:rsidRDefault="00E841C5" w:rsidP="00E841C5">
      <w:pPr>
        <w:pStyle w:val="Heading2"/>
      </w:pPr>
      <w:bookmarkStart w:id="4" w:name="_Toc334560775"/>
      <w:bookmarkStart w:id="5" w:name="_Toc351460077"/>
      <w:r>
        <w:t>Purpose</w:t>
      </w:r>
      <w:bookmarkEnd w:id="4"/>
      <w:bookmarkEnd w:id="5"/>
    </w:p>
    <w:p w14:paraId="1750FCF8" w14:textId="13F02F00" w:rsidR="00E841C5" w:rsidRDefault="00E841C5" w:rsidP="005E7242">
      <w:pPr>
        <w:pStyle w:val="Body"/>
      </w:pPr>
      <w:r>
        <w:t xml:space="preserve">This document describes the Wilkins Peak </w:t>
      </w:r>
      <w:r w:rsidR="00FE7D89">
        <w:t xml:space="preserve">Intel </w:t>
      </w:r>
      <w:r>
        <w:t>Blu</w:t>
      </w:r>
      <w:r w:rsidR="001906E1">
        <w:t xml:space="preserve">etooth Audio </w:t>
      </w:r>
      <w:r w:rsidR="00FE7D89">
        <w:t xml:space="preserve">installer </w:t>
      </w:r>
      <w:r w:rsidR="00F745B5">
        <w:t>(Intel Bluetooth</w:t>
      </w:r>
      <w:r w:rsidR="001906E1">
        <w:t xml:space="preserve"> Audio</w:t>
      </w:r>
      <w:r w:rsidR="00F745B5">
        <w:t xml:space="preserve">.msi) </w:t>
      </w:r>
      <w:r w:rsidR="001419C8">
        <w:t xml:space="preserve">for </w:t>
      </w:r>
      <w:r w:rsidR="00B53691">
        <w:rPr>
          <w:rFonts w:hint="eastAsia"/>
          <w:lang w:eastAsia="zh-CN"/>
        </w:rPr>
        <w:t>QS and QS</w:t>
      </w:r>
      <w:r w:rsidR="00C71328">
        <w:rPr>
          <w:lang w:eastAsia="zh-CN"/>
        </w:rPr>
        <w:t>’</w:t>
      </w:r>
      <w:r>
        <w:t xml:space="preserve"> samples on HMC </w:t>
      </w:r>
      <w:r w:rsidR="00655D86">
        <w:rPr>
          <w:rFonts w:hint="eastAsia"/>
          <w:lang w:eastAsia="zh-CN"/>
        </w:rPr>
        <w:t xml:space="preserve">/ NGFF </w:t>
      </w:r>
      <w:r>
        <w:t>(USB).</w:t>
      </w:r>
      <w:r w:rsidR="005E7242">
        <w:t xml:space="preserve"> It also describes the usage of the installer through UI and command line.</w:t>
      </w:r>
    </w:p>
    <w:p w14:paraId="1750FCF9" w14:textId="77777777" w:rsidR="00E841C5" w:rsidRPr="00E841C5" w:rsidRDefault="00E841C5" w:rsidP="00E841C5">
      <w:pPr>
        <w:pStyle w:val="Body"/>
      </w:pPr>
    </w:p>
    <w:p w14:paraId="1750FCFA" w14:textId="77777777" w:rsidR="00487A63" w:rsidRDefault="003C44E8" w:rsidP="00487A63">
      <w:pPr>
        <w:pStyle w:val="Heading1"/>
        <w:ind w:left="0" w:hanging="1296"/>
      </w:pPr>
      <w:bookmarkStart w:id="6" w:name="_Toc351460078"/>
      <w:r>
        <w:lastRenderedPageBreak/>
        <w:t>Overview</w:t>
      </w:r>
      <w:bookmarkEnd w:id="6"/>
    </w:p>
    <w:p w14:paraId="1750FCFB" w14:textId="0047CEA6" w:rsidR="005E4472" w:rsidRDefault="001D265F" w:rsidP="005E4472">
      <w:pPr>
        <w:pStyle w:val="Body"/>
      </w:pPr>
      <w:r>
        <w:t xml:space="preserve">This is </w:t>
      </w:r>
      <w:r w:rsidR="00C71328">
        <w:rPr>
          <w:rFonts w:hint="eastAsia"/>
          <w:lang w:eastAsia="zh-CN"/>
        </w:rPr>
        <w:t>PV</w:t>
      </w:r>
      <w:r>
        <w:t xml:space="preserve"> Release </w:t>
      </w:r>
      <w:r w:rsidR="00C71328">
        <w:rPr>
          <w:rFonts w:hint="eastAsia"/>
          <w:lang w:eastAsia="zh-CN"/>
        </w:rPr>
        <w:t xml:space="preserve">Candidate </w:t>
      </w:r>
      <w:r>
        <w:t xml:space="preserve">of Wilkins Peak </w:t>
      </w:r>
      <w:r w:rsidR="00F745B5">
        <w:t xml:space="preserve">Intel </w:t>
      </w:r>
      <w:r>
        <w:t xml:space="preserve">Bluetooth </w:t>
      </w:r>
      <w:r w:rsidR="001906E1">
        <w:t xml:space="preserve">Audio </w:t>
      </w:r>
      <w:r w:rsidR="00F745B5">
        <w:t xml:space="preserve">Installer </w:t>
      </w:r>
      <w:r>
        <w:t xml:space="preserve">for </w:t>
      </w:r>
      <w:r w:rsidR="00B53691">
        <w:rPr>
          <w:rFonts w:hint="eastAsia"/>
          <w:lang w:eastAsia="zh-CN"/>
        </w:rPr>
        <w:t>QS and QS</w:t>
      </w:r>
      <w:r w:rsidR="00C71328">
        <w:rPr>
          <w:lang w:eastAsia="zh-CN"/>
        </w:rPr>
        <w:t>’</w:t>
      </w:r>
      <w:r w:rsidR="00DA7FC4">
        <w:t xml:space="preserve"> samples </w:t>
      </w:r>
      <w:r w:rsidR="00E841C5">
        <w:t xml:space="preserve">on </w:t>
      </w:r>
      <w:r w:rsidR="00655D86">
        <w:rPr>
          <w:rFonts w:hint="eastAsia"/>
          <w:lang w:eastAsia="zh-CN"/>
        </w:rPr>
        <w:t>HMC and NGFF Modules</w:t>
      </w:r>
      <w:r>
        <w:t>.</w:t>
      </w:r>
      <w:r w:rsidR="005E4472">
        <w:t xml:space="preserve"> </w:t>
      </w:r>
      <w:r w:rsidR="005E4472" w:rsidRPr="001D265F">
        <w:t>This re</w:t>
      </w:r>
      <w:r w:rsidR="005E4472">
        <w:t xml:space="preserve">lease has been validated at the BT controller level using Internal Tools. It has been tested with </w:t>
      </w:r>
    </w:p>
    <w:p w14:paraId="1750FCFC" w14:textId="77777777" w:rsidR="005E4472" w:rsidRDefault="005E4472" w:rsidP="005E4472">
      <w:pPr>
        <w:pStyle w:val="Body"/>
        <w:numPr>
          <w:ilvl w:val="0"/>
          <w:numId w:val="38"/>
        </w:numPr>
      </w:pPr>
      <w:r>
        <w:t>White Tip Mountain platform</w:t>
      </w:r>
    </w:p>
    <w:p w14:paraId="4C8C6A7E" w14:textId="31F69179" w:rsidR="00E21A25" w:rsidRDefault="005E4472" w:rsidP="00E21A25">
      <w:pPr>
        <w:pStyle w:val="Body"/>
        <w:numPr>
          <w:ilvl w:val="0"/>
          <w:numId w:val="38"/>
        </w:numPr>
      </w:pPr>
      <w:r>
        <w:t xml:space="preserve">Windows 8 </w:t>
      </w:r>
      <w:r w:rsidR="00E66B81">
        <w:t>64 bit</w:t>
      </w:r>
      <w:r w:rsidR="009F44B1">
        <w:t xml:space="preserve"> </w:t>
      </w:r>
      <w:r>
        <w:t>platform running Microsoft Default Bluetooth Host Stack</w:t>
      </w:r>
      <w:r w:rsidR="004E1FD6">
        <w:t>. Windows 8 version RTM 9200</w:t>
      </w:r>
    </w:p>
    <w:p w14:paraId="08A71489" w14:textId="76B88ABE" w:rsidR="00015741" w:rsidRDefault="00015741" w:rsidP="001906E1">
      <w:pPr>
        <w:pStyle w:val="Body"/>
      </w:pPr>
      <w:r>
        <w:t xml:space="preserve">The Installer </w:t>
      </w:r>
      <w:r w:rsidR="00CA0172">
        <w:t>supports localization of 25 different languages</w:t>
      </w:r>
      <w:r w:rsidR="00E81E77">
        <w:t xml:space="preserve"> and it also supports the “Repair” mode</w:t>
      </w:r>
      <w:r w:rsidR="00CA0172">
        <w:t>.</w:t>
      </w:r>
    </w:p>
    <w:p w14:paraId="5B37AD4A" w14:textId="1029B3C2" w:rsidR="00E21A25" w:rsidRDefault="00E21A25" w:rsidP="00E21A25">
      <w:pPr>
        <w:pStyle w:val="Heading2"/>
        <w:rPr>
          <w:lang w:eastAsia="zh-CN"/>
        </w:rPr>
      </w:pPr>
      <w:bookmarkStart w:id="7" w:name="_Toc351460079"/>
      <w:r>
        <w:rPr>
          <w:lang w:eastAsia="zh-CN"/>
        </w:rPr>
        <w:t>Installer Contents</w:t>
      </w:r>
      <w:bookmarkEnd w:id="7"/>
    </w:p>
    <w:p w14:paraId="5D0D442B" w14:textId="648AE76B" w:rsidR="00295E1F" w:rsidRPr="00E81E77" w:rsidRDefault="00CA0172" w:rsidP="00295E1F">
      <w:pPr>
        <w:rPr>
          <w:rFonts w:ascii="Neo Sans Intel" w:hAnsi="Neo Sans Intel"/>
          <w:color w:val="000000"/>
        </w:rPr>
      </w:pPr>
      <w:r w:rsidRPr="00CA0172">
        <w:rPr>
          <w:rFonts w:ascii="Neo Sans Intel" w:hAnsi="Neo Sans Intel"/>
          <w:color w:val="000000"/>
        </w:rPr>
        <w:t xml:space="preserve">This installer </w:t>
      </w:r>
      <w:r w:rsidR="00295E1F">
        <w:rPr>
          <w:rFonts w:ascii="Neo Sans Intel" w:hAnsi="Neo Sans Intel"/>
          <w:color w:val="000000"/>
        </w:rPr>
        <w:t>contains a</w:t>
      </w:r>
      <w:r w:rsidR="00295E1F" w:rsidRPr="00E81E77">
        <w:rPr>
          <w:rFonts w:ascii="Neo Sans Intel" w:hAnsi="Neo Sans Intel"/>
          <w:color w:val="000000"/>
        </w:rPr>
        <w:t xml:space="preserve"> set of</w:t>
      </w:r>
      <w:r w:rsidR="00295E1F">
        <w:rPr>
          <w:rFonts w:ascii="Neo Sans Intel" w:hAnsi="Neo Sans Intel"/>
          <w:color w:val="000000"/>
        </w:rPr>
        <w:t xml:space="preserve"> audio drivers that support APTX codecs, an audio service and an audio monitor application.</w:t>
      </w:r>
    </w:p>
    <w:p w14:paraId="01FFE407" w14:textId="77777777" w:rsidR="00E21A25" w:rsidRDefault="00E21A25" w:rsidP="00E21A25">
      <w:pPr>
        <w:pStyle w:val="Body"/>
        <w:ind w:left="720"/>
      </w:pPr>
    </w:p>
    <w:p w14:paraId="1750FCFE" w14:textId="77777777" w:rsidR="00AE5EAB" w:rsidRDefault="00AE5EAB" w:rsidP="00AE5EAB">
      <w:pPr>
        <w:pStyle w:val="Heading1"/>
        <w:ind w:left="0" w:hanging="1296"/>
      </w:pPr>
      <w:bookmarkStart w:id="8" w:name="_Toc351460080"/>
      <w:r>
        <w:lastRenderedPageBreak/>
        <w:t>Pre Installation Requirements</w:t>
      </w:r>
      <w:bookmarkEnd w:id="8"/>
    </w:p>
    <w:p w14:paraId="3C781E87" w14:textId="1F6E3554" w:rsidR="00F745B5" w:rsidRDefault="00AE5EAB" w:rsidP="005E7242">
      <w:pPr>
        <w:pStyle w:val="Body"/>
      </w:pPr>
      <w:r>
        <w:t xml:space="preserve">Before installing </w:t>
      </w:r>
      <w:r w:rsidR="00F745B5">
        <w:t xml:space="preserve">Wilkins Peak Intel </w:t>
      </w:r>
      <w:r>
        <w:t xml:space="preserve">Bluetooth </w:t>
      </w:r>
      <w:r w:rsidR="00F745B5">
        <w:t>Installer</w:t>
      </w:r>
      <w:r>
        <w:t xml:space="preserve"> please </w:t>
      </w:r>
      <w:r w:rsidR="00F745B5">
        <w:t>en</w:t>
      </w:r>
      <w:r>
        <w:t xml:space="preserve">sure </w:t>
      </w:r>
      <w:r w:rsidR="00F745B5">
        <w:t xml:space="preserve">the </w:t>
      </w:r>
      <w:r>
        <w:t xml:space="preserve">following </w:t>
      </w:r>
    </w:p>
    <w:p w14:paraId="1750FD00" w14:textId="67380346" w:rsidR="00AE5EAB" w:rsidRDefault="00AE5EAB" w:rsidP="00F745B5">
      <w:pPr>
        <w:pStyle w:val="Body"/>
        <w:numPr>
          <w:ilvl w:val="0"/>
          <w:numId w:val="44"/>
        </w:numPr>
      </w:pPr>
      <w:r>
        <w:t xml:space="preserve">BIOS version </w:t>
      </w:r>
      <w:r w:rsidR="00C71328">
        <w:rPr>
          <w:rFonts w:hint="eastAsia"/>
          <w:lang w:eastAsia="zh-CN"/>
        </w:rPr>
        <w:t>112.7</w:t>
      </w:r>
      <w:r w:rsidR="008C0D56">
        <w:rPr>
          <w:rFonts w:hint="eastAsia"/>
          <w:lang w:eastAsia="zh-CN"/>
        </w:rPr>
        <w:t xml:space="preserve"> or later</w:t>
      </w:r>
      <w:r>
        <w:t xml:space="preserve"> is installed. </w:t>
      </w:r>
    </w:p>
    <w:p w14:paraId="0B0CDFA6" w14:textId="77777777" w:rsidR="00F745B5" w:rsidRDefault="00F745B5" w:rsidP="005E7242">
      <w:pPr>
        <w:pStyle w:val="Body"/>
        <w:ind w:left="720"/>
      </w:pPr>
    </w:p>
    <w:p w14:paraId="1750FD01" w14:textId="77777777" w:rsidR="00AE5EAB" w:rsidRDefault="00AE5EAB" w:rsidP="00AE5EAB">
      <w:pPr>
        <w:pStyle w:val="Body"/>
        <w:ind w:left="720"/>
      </w:pPr>
    </w:p>
    <w:p w14:paraId="1750FD02" w14:textId="77777777" w:rsidR="00AE5EAB" w:rsidRDefault="00AE5EAB" w:rsidP="00AE5EAB">
      <w:pPr>
        <w:pStyle w:val="Body"/>
      </w:pPr>
    </w:p>
    <w:p w14:paraId="1750FD03" w14:textId="77777777" w:rsidR="004600DD" w:rsidRDefault="004600DD" w:rsidP="004600DD">
      <w:pPr>
        <w:pStyle w:val="Heading1"/>
      </w:pPr>
      <w:bookmarkStart w:id="9" w:name="_Toc351460081"/>
      <w:r>
        <w:lastRenderedPageBreak/>
        <w:t>Installation Instructions</w:t>
      </w:r>
      <w:bookmarkEnd w:id="9"/>
    </w:p>
    <w:p w14:paraId="48796286" w14:textId="635F0FFA" w:rsidR="002B15C8" w:rsidRPr="002B15C8" w:rsidRDefault="002B15C8" w:rsidP="00A06153">
      <w:pPr>
        <w:pStyle w:val="Body"/>
        <w:rPr>
          <w:lang w:eastAsia="zh-CN"/>
        </w:rPr>
      </w:pPr>
      <w:bookmarkStart w:id="10" w:name="_Ref216432162"/>
      <w:bookmarkStart w:id="11" w:name="_Ref227943634"/>
      <w:bookmarkStart w:id="12" w:name="_Ref243498757"/>
      <w:bookmarkStart w:id="13" w:name="_Ref243498763"/>
      <w:bookmarkStart w:id="14" w:name="_Ref243498772"/>
      <w:bookmarkStart w:id="15" w:name="_Ref243498781"/>
      <w:bookmarkStart w:id="16" w:name="_Ref243498798"/>
      <w:bookmarkEnd w:id="1"/>
      <w:bookmarkEnd w:id="2"/>
      <w:r w:rsidRPr="002B15C8">
        <w:rPr>
          <w:lang w:eastAsia="zh-CN"/>
        </w:rPr>
        <w:t>Installation</w:t>
      </w:r>
      <w:r>
        <w:rPr>
          <w:lang w:eastAsia="zh-CN"/>
        </w:rPr>
        <w:t xml:space="preserve"> can be done using either UI mode or silent command line as described in the below two sections.</w:t>
      </w:r>
    </w:p>
    <w:p w14:paraId="0A030EBE" w14:textId="3981B49D" w:rsidR="005C288E" w:rsidRDefault="00450731" w:rsidP="006B635E">
      <w:pPr>
        <w:pStyle w:val="Heading2"/>
        <w:rPr>
          <w:lang w:eastAsia="zh-CN"/>
        </w:rPr>
      </w:pPr>
      <w:bookmarkStart w:id="17" w:name="_Toc351460082"/>
      <w:r>
        <w:rPr>
          <w:lang w:eastAsia="zh-CN"/>
        </w:rPr>
        <w:t>UI Based Installation</w:t>
      </w:r>
      <w:bookmarkEnd w:id="17"/>
    </w:p>
    <w:p w14:paraId="322D68B3" w14:textId="0AA71D4C" w:rsidR="00450731" w:rsidRPr="00450731" w:rsidRDefault="00450731" w:rsidP="004D46A1">
      <w:pPr>
        <w:pStyle w:val="Body"/>
        <w:rPr>
          <w:lang w:eastAsia="zh-CN"/>
        </w:rPr>
      </w:pPr>
      <w:r>
        <w:rPr>
          <w:lang w:eastAsia="zh-CN"/>
        </w:rPr>
        <w:t>Run the “Intel Bluetooth</w:t>
      </w:r>
      <w:r w:rsidR="004D46A1">
        <w:rPr>
          <w:lang w:eastAsia="zh-CN"/>
        </w:rPr>
        <w:t xml:space="preserve"> Audio</w:t>
      </w:r>
      <w:r>
        <w:rPr>
          <w:lang w:eastAsia="zh-CN"/>
        </w:rPr>
        <w:t>.msi” in</w:t>
      </w:r>
      <w:r w:rsidR="004D46A1">
        <w:rPr>
          <w:lang w:eastAsia="zh-CN"/>
        </w:rPr>
        <w:t xml:space="preserve"> the</w:t>
      </w:r>
      <w:r>
        <w:rPr>
          <w:lang w:eastAsia="zh-CN"/>
        </w:rPr>
        <w:t xml:space="preserve"> administrator m</w:t>
      </w:r>
      <w:r w:rsidR="004D46A1">
        <w:rPr>
          <w:lang w:eastAsia="zh-CN"/>
        </w:rPr>
        <w:t>ode. The UI for this installer is minimalistic and installs the “Audio Drivers” feature.</w:t>
      </w:r>
    </w:p>
    <w:p w14:paraId="123B6174" w14:textId="3A646BA0" w:rsidR="006B635E" w:rsidRDefault="00450731" w:rsidP="006B635E">
      <w:pPr>
        <w:pStyle w:val="Heading2"/>
        <w:rPr>
          <w:lang w:eastAsia="zh-CN"/>
        </w:rPr>
      </w:pPr>
      <w:bookmarkStart w:id="18" w:name="_Toc351460083"/>
      <w:r>
        <w:rPr>
          <w:lang w:eastAsia="zh-CN"/>
        </w:rPr>
        <w:t>Command Line Silent Installation</w:t>
      </w:r>
      <w:bookmarkEnd w:id="18"/>
    </w:p>
    <w:p w14:paraId="69EEB7AF" w14:textId="640276D2" w:rsidR="00BE5009" w:rsidRDefault="002B15C8" w:rsidP="002B15C8">
      <w:pPr>
        <w:pStyle w:val="Body"/>
        <w:rPr>
          <w:lang w:eastAsia="zh-CN"/>
        </w:rPr>
      </w:pPr>
      <w:r w:rsidRPr="002B15C8">
        <w:rPr>
          <w:lang w:eastAsia="zh-CN"/>
        </w:rPr>
        <w:t>This section details the command line silent installation.</w:t>
      </w:r>
      <w:r>
        <w:rPr>
          <w:lang w:eastAsia="zh-CN"/>
        </w:rPr>
        <w:t xml:space="preserve"> Open the command prompt in administrator mode and run any of the below commands.</w:t>
      </w:r>
    </w:p>
    <w:tbl>
      <w:tblPr>
        <w:tblStyle w:val="TableGrid"/>
        <w:tblW w:w="0" w:type="auto"/>
        <w:tblLook w:val="04A0" w:firstRow="1" w:lastRow="0" w:firstColumn="1" w:lastColumn="0" w:noHBand="0" w:noVBand="1"/>
      </w:tblPr>
      <w:tblGrid>
        <w:gridCol w:w="1788"/>
        <w:gridCol w:w="6320"/>
      </w:tblGrid>
      <w:tr w:rsidR="002B15C8" w14:paraId="740597D8" w14:textId="77777777" w:rsidTr="008203CB">
        <w:tc>
          <w:tcPr>
            <w:tcW w:w="1788" w:type="dxa"/>
          </w:tcPr>
          <w:p w14:paraId="4D9532D3" w14:textId="77777777" w:rsidR="002B15C8" w:rsidRDefault="002B15C8" w:rsidP="008B66CF">
            <w:pPr>
              <w:rPr>
                <w:lang w:eastAsia="ru-RU"/>
              </w:rPr>
            </w:pPr>
            <w:r>
              <w:rPr>
                <w:lang w:eastAsia="ru-RU"/>
              </w:rPr>
              <w:t>Usage Type</w:t>
            </w:r>
          </w:p>
        </w:tc>
        <w:tc>
          <w:tcPr>
            <w:tcW w:w="6320" w:type="dxa"/>
          </w:tcPr>
          <w:p w14:paraId="6FCBAF00" w14:textId="77777777" w:rsidR="002B15C8" w:rsidRDefault="002B15C8" w:rsidP="008B66CF">
            <w:pPr>
              <w:rPr>
                <w:lang w:eastAsia="ru-RU"/>
              </w:rPr>
            </w:pPr>
            <w:r>
              <w:rPr>
                <w:lang w:eastAsia="ru-RU"/>
              </w:rPr>
              <w:t>Command</w:t>
            </w:r>
          </w:p>
        </w:tc>
      </w:tr>
      <w:tr w:rsidR="002B15C8" w14:paraId="73EA71F2" w14:textId="77777777" w:rsidTr="008203CB">
        <w:tc>
          <w:tcPr>
            <w:tcW w:w="1788" w:type="dxa"/>
          </w:tcPr>
          <w:p w14:paraId="159F3B9F" w14:textId="4B84F729" w:rsidR="002B15C8" w:rsidRDefault="005D7C4C" w:rsidP="008B66CF">
            <w:pPr>
              <w:rPr>
                <w:lang w:eastAsia="ru-RU"/>
              </w:rPr>
            </w:pPr>
            <w:r>
              <w:rPr>
                <w:lang w:eastAsia="ru-RU"/>
              </w:rPr>
              <w:t>I</w:t>
            </w:r>
            <w:r w:rsidR="002B15C8">
              <w:rPr>
                <w:lang w:eastAsia="ru-RU"/>
              </w:rPr>
              <w:t>nstallation Command</w:t>
            </w:r>
          </w:p>
        </w:tc>
        <w:tc>
          <w:tcPr>
            <w:tcW w:w="6320" w:type="dxa"/>
          </w:tcPr>
          <w:p w14:paraId="18BF09DF" w14:textId="2B3DE13B" w:rsidR="002B15C8" w:rsidRDefault="002B15C8" w:rsidP="008B66CF">
            <w:pPr>
              <w:rPr>
                <w:lang w:eastAsia="ru-RU"/>
              </w:rPr>
            </w:pPr>
            <w:r>
              <w:rPr>
                <w:lang w:eastAsia="ru-RU"/>
              </w:rPr>
              <w:t>msiexec /i “Intel Bluetooth</w:t>
            </w:r>
            <w:r w:rsidR="00674E2F">
              <w:rPr>
                <w:lang w:eastAsia="ru-RU"/>
              </w:rPr>
              <w:t xml:space="preserve"> Audio</w:t>
            </w:r>
            <w:r>
              <w:rPr>
                <w:lang w:eastAsia="ru-RU"/>
              </w:rPr>
              <w:t>.msi” /q</w:t>
            </w:r>
          </w:p>
        </w:tc>
      </w:tr>
      <w:tr w:rsidR="008203CB" w14:paraId="1DC3D123" w14:textId="77777777" w:rsidTr="008203CB">
        <w:tc>
          <w:tcPr>
            <w:tcW w:w="1788" w:type="dxa"/>
          </w:tcPr>
          <w:p w14:paraId="6AC69428" w14:textId="623EBB62" w:rsidR="008203CB" w:rsidRDefault="008203CB" w:rsidP="008B66CF">
            <w:pPr>
              <w:rPr>
                <w:lang w:eastAsia="ru-RU"/>
              </w:rPr>
            </w:pPr>
            <w:r>
              <w:rPr>
                <w:lang w:eastAsia="ru-RU"/>
              </w:rPr>
              <w:t>Uninstallation Command</w:t>
            </w:r>
          </w:p>
        </w:tc>
        <w:tc>
          <w:tcPr>
            <w:tcW w:w="6320" w:type="dxa"/>
          </w:tcPr>
          <w:p w14:paraId="5F2EB432" w14:textId="7FF65D69" w:rsidR="008203CB" w:rsidRPr="000C3B9F" w:rsidRDefault="008203CB" w:rsidP="008203CB">
            <w:pPr>
              <w:rPr>
                <w:lang w:eastAsia="ru-RU"/>
              </w:rPr>
            </w:pPr>
            <w:r>
              <w:rPr>
                <w:lang w:eastAsia="ru-RU"/>
              </w:rPr>
              <w:t>msiexec /x “Intel Bluetooth</w:t>
            </w:r>
            <w:r w:rsidR="00674E2F">
              <w:rPr>
                <w:lang w:eastAsia="ru-RU"/>
              </w:rPr>
              <w:t xml:space="preserve"> Audio</w:t>
            </w:r>
            <w:r>
              <w:rPr>
                <w:lang w:eastAsia="ru-RU"/>
              </w:rPr>
              <w:t>.msi” /q</w:t>
            </w:r>
          </w:p>
        </w:tc>
      </w:tr>
    </w:tbl>
    <w:p w14:paraId="1FF06293" w14:textId="77777777" w:rsidR="002B15C8" w:rsidRPr="002B15C8" w:rsidRDefault="002B15C8" w:rsidP="002B15C8">
      <w:pPr>
        <w:pStyle w:val="Body"/>
        <w:rPr>
          <w:lang w:eastAsia="zh-CN"/>
        </w:rPr>
      </w:pPr>
    </w:p>
    <w:p w14:paraId="1750FD23" w14:textId="77777777" w:rsidR="00E841C5" w:rsidRDefault="00E841C5" w:rsidP="00E841C5">
      <w:pPr>
        <w:pStyle w:val="Heading1"/>
      </w:pPr>
      <w:bookmarkStart w:id="19" w:name="_Toc351460084"/>
      <w:r>
        <w:lastRenderedPageBreak/>
        <w:t>Recommended Testing</w:t>
      </w:r>
      <w:bookmarkEnd w:id="19"/>
    </w:p>
    <w:p w14:paraId="1750FD24" w14:textId="77777777" w:rsidR="00E841C5" w:rsidRPr="00453C4E" w:rsidRDefault="00E841C5" w:rsidP="00E841C5">
      <w:pPr>
        <w:pStyle w:val="Body"/>
        <w:numPr>
          <w:ilvl w:val="0"/>
          <w:numId w:val="42"/>
        </w:numPr>
      </w:pPr>
      <w:r w:rsidRPr="00453C4E">
        <w:t>Desired feedback is to test :</w:t>
      </w:r>
    </w:p>
    <w:p w14:paraId="1750FD25" w14:textId="77777777" w:rsidR="00E841C5" w:rsidRPr="00453C4E" w:rsidRDefault="00E841C5" w:rsidP="00E841C5">
      <w:pPr>
        <w:pStyle w:val="Body"/>
        <w:numPr>
          <w:ilvl w:val="1"/>
          <w:numId w:val="42"/>
        </w:numPr>
      </w:pPr>
      <w:r w:rsidRPr="00453C4E">
        <w:t>Power on</w:t>
      </w:r>
    </w:p>
    <w:p w14:paraId="1750FD26" w14:textId="77777777" w:rsidR="00E841C5" w:rsidRPr="00453C4E" w:rsidRDefault="00E841C5" w:rsidP="00E841C5">
      <w:pPr>
        <w:pStyle w:val="Body"/>
        <w:numPr>
          <w:ilvl w:val="2"/>
          <w:numId w:val="42"/>
        </w:numPr>
      </w:pPr>
      <w:r>
        <w:t>Device enumerates. Driver is loaded</w:t>
      </w:r>
    </w:p>
    <w:p w14:paraId="1750FD27" w14:textId="665FDF50" w:rsidR="00E841C5" w:rsidRPr="00453C4E" w:rsidRDefault="00E841C5" w:rsidP="00E841C5">
      <w:pPr>
        <w:pStyle w:val="Body"/>
        <w:numPr>
          <w:ilvl w:val="1"/>
          <w:numId w:val="42"/>
        </w:numPr>
      </w:pPr>
      <w:r w:rsidRPr="00453C4E">
        <w:t xml:space="preserve">Basic </w:t>
      </w:r>
      <w:r>
        <w:t xml:space="preserve">Bluetooth </w:t>
      </w:r>
      <w:r w:rsidRPr="00453C4E">
        <w:t xml:space="preserve">connectivity over </w:t>
      </w:r>
      <w:r w:rsidR="00DD1538">
        <w:rPr>
          <w:rFonts w:hint="eastAsia"/>
          <w:lang w:eastAsia="zh-CN"/>
        </w:rPr>
        <w:t>USB HCI</w:t>
      </w:r>
    </w:p>
    <w:p w14:paraId="1750FD28" w14:textId="77777777" w:rsidR="00E841C5" w:rsidRDefault="00E841C5" w:rsidP="00E841C5">
      <w:pPr>
        <w:pStyle w:val="Body"/>
        <w:numPr>
          <w:ilvl w:val="2"/>
          <w:numId w:val="42"/>
        </w:numPr>
      </w:pPr>
      <w:r>
        <w:t>Inquiry</w:t>
      </w:r>
    </w:p>
    <w:p w14:paraId="1750FD29" w14:textId="77777777" w:rsidR="00E841C5" w:rsidRDefault="00E841C5" w:rsidP="00E841C5">
      <w:pPr>
        <w:pStyle w:val="Body"/>
        <w:numPr>
          <w:ilvl w:val="2"/>
          <w:numId w:val="42"/>
        </w:numPr>
      </w:pPr>
      <w:r>
        <w:t>Connection</w:t>
      </w:r>
    </w:p>
    <w:p w14:paraId="1750FD2B" w14:textId="77777777" w:rsidR="00E841C5" w:rsidRDefault="00E841C5" w:rsidP="00E841C5">
      <w:pPr>
        <w:pStyle w:val="Body"/>
        <w:numPr>
          <w:ilvl w:val="2"/>
          <w:numId w:val="42"/>
        </w:numPr>
      </w:pPr>
      <w:r>
        <w:t>A2DP – Music Playback</w:t>
      </w:r>
    </w:p>
    <w:p w14:paraId="1750FD2E" w14:textId="77777777" w:rsidR="008F616F" w:rsidRDefault="008F616F" w:rsidP="0040151A">
      <w:pPr>
        <w:pStyle w:val="Heading1"/>
      </w:pPr>
      <w:bookmarkStart w:id="20" w:name="_Toc351460085"/>
      <w:r>
        <w:lastRenderedPageBreak/>
        <w:t xml:space="preserve">Possible problems and known </w:t>
      </w:r>
      <w:bookmarkEnd w:id="10"/>
      <w:r w:rsidR="00B14B3E">
        <w:t>issues</w:t>
      </w:r>
      <w:bookmarkEnd w:id="11"/>
      <w:bookmarkEnd w:id="12"/>
      <w:bookmarkEnd w:id="13"/>
      <w:bookmarkEnd w:id="14"/>
      <w:bookmarkEnd w:id="15"/>
      <w:bookmarkEnd w:id="16"/>
      <w:bookmarkEnd w:id="20"/>
    </w:p>
    <w:p w14:paraId="1750FD2F" w14:textId="77777777" w:rsidR="004600DD" w:rsidRDefault="004600DD" w:rsidP="00E619A7">
      <w:pPr>
        <w:pStyle w:val="Body"/>
      </w:pPr>
    </w:p>
    <w:tbl>
      <w:tblPr>
        <w:tblW w:w="8806" w:type="dxa"/>
        <w:tblInd w:w="-10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0860A8" w:fill="auto"/>
        <w:tblCellMar>
          <w:top w:w="43" w:type="dxa"/>
          <w:left w:w="58" w:type="dxa"/>
          <w:bottom w:w="43" w:type="dxa"/>
          <w:right w:w="58" w:type="dxa"/>
        </w:tblCellMar>
        <w:tblLook w:val="01E0" w:firstRow="1" w:lastRow="1" w:firstColumn="1" w:lastColumn="1" w:noHBand="0" w:noVBand="0"/>
      </w:tblPr>
      <w:tblGrid>
        <w:gridCol w:w="632"/>
        <w:gridCol w:w="1602"/>
        <w:gridCol w:w="2958"/>
        <w:gridCol w:w="3614"/>
      </w:tblGrid>
      <w:tr w:rsidR="004E1FD6" w:rsidRPr="008C2987" w14:paraId="1750FD34" w14:textId="77777777" w:rsidTr="0039487F">
        <w:trPr>
          <w:tblHeader/>
        </w:trPr>
        <w:tc>
          <w:tcPr>
            <w:tcW w:w="632" w:type="dxa"/>
            <w:tcBorders>
              <w:bottom w:val="single" w:sz="6" w:space="0" w:color="auto"/>
            </w:tcBorders>
            <w:shd w:val="solid" w:color="0860A8" w:fill="0860A8"/>
            <w:vAlign w:val="center"/>
          </w:tcPr>
          <w:p w14:paraId="1750FD30" w14:textId="77777777" w:rsidR="004E1FD6" w:rsidRPr="008C2987" w:rsidRDefault="004E1FD6" w:rsidP="000D5FF6">
            <w:pPr>
              <w:pStyle w:val="CellHeadingCenter"/>
              <w:spacing w:before="0" w:after="0"/>
              <w:rPr>
                <w:sz w:val="20"/>
              </w:rPr>
            </w:pPr>
            <w:r w:rsidRPr="008C2987">
              <w:rPr>
                <w:sz w:val="20"/>
              </w:rPr>
              <w:t>#</w:t>
            </w:r>
          </w:p>
        </w:tc>
        <w:tc>
          <w:tcPr>
            <w:tcW w:w="1602" w:type="dxa"/>
            <w:tcBorders>
              <w:bottom w:val="single" w:sz="6" w:space="0" w:color="auto"/>
            </w:tcBorders>
            <w:shd w:val="solid" w:color="0860A8" w:fill="0860A8"/>
            <w:vAlign w:val="center"/>
          </w:tcPr>
          <w:p w14:paraId="1750FD31" w14:textId="77777777" w:rsidR="004E1FD6" w:rsidRPr="008C2987" w:rsidRDefault="004E1FD6" w:rsidP="000D5FF6">
            <w:pPr>
              <w:pStyle w:val="CellHeadingCenter"/>
              <w:spacing w:before="0" w:after="0"/>
              <w:rPr>
                <w:sz w:val="20"/>
              </w:rPr>
            </w:pPr>
            <w:r w:rsidRPr="008C2987">
              <w:rPr>
                <w:sz w:val="20"/>
              </w:rPr>
              <w:t>Issue</w:t>
            </w:r>
          </w:p>
        </w:tc>
        <w:tc>
          <w:tcPr>
            <w:tcW w:w="2958" w:type="dxa"/>
            <w:tcBorders>
              <w:bottom w:val="single" w:sz="6" w:space="0" w:color="auto"/>
            </w:tcBorders>
            <w:shd w:val="solid" w:color="0860A8" w:fill="0860A8"/>
          </w:tcPr>
          <w:p w14:paraId="1750FD32" w14:textId="77777777" w:rsidR="004E1FD6" w:rsidRPr="008C2987" w:rsidRDefault="004E1FD6" w:rsidP="000D5FF6">
            <w:pPr>
              <w:pStyle w:val="CellHeadingCenter"/>
              <w:spacing w:before="0" w:after="0"/>
              <w:rPr>
                <w:sz w:val="20"/>
              </w:rPr>
            </w:pPr>
            <w:r w:rsidRPr="008C2987">
              <w:rPr>
                <w:sz w:val="20"/>
              </w:rPr>
              <w:t>Description</w:t>
            </w:r>
          </w:p>
        </w:tc>
        <w:tc>
          <w:tcPr>
            <w:tcW w:w="3614" w:type="dxa"/>
            <w:tcBorders>
              <w:bottom w:val="single" w:sz="6" w:space="0" w:color="auto"/>
            </w:tcBorders>
            <w:shd w:val="solid" w:color="0860A8" w:fill="0860A8"/>
            <w:vAlign w:val="center"/>
          </w:tcPr>
          <w:p w14:paraId="1750FD33" w14:textId="77777777" w:rsidR="004E1FD6" w:rsidRPr="008C2987" w:rsidRDefault="004E1FD6" w:rsidP="000D5FF6">
            <w:pPr>
              <w:pStyle w:val="CellHeadingCenter"/>
              <w:spacing w:before="0" w:after="0"/>
              <w:rPr>
                <w:sz w:val="20"/>
              </w:rPr>
            </w:pPr>
            <w:r w:rsidRPr="008C2987">
              <w:rPr>
                <w:sz w:val="20"/>
              </w:rPr>
              <w:t>Overcome</w:t>
            </w:r>
          </w:p>
        </w:tc>
      </w:tr>
      <w:tr w:rsidR="004E1FD6" w:rsidRPr="008F753B" w14:paraId="1750FD46" w14:textId="77777777" w:rsidTr="0039487F">
        <w:tc>
          <w:tcPr>
            <w:tcW w:w="632" w:type="dxa"/>
            <w:shd w:val="clear" w:color="0860A8" w:fill="auto"/>
            <w:vAlign w:val="center"/>
          </w:tcPr>
          <w:p w14:paraId="1750FD42" w14:textId="77777777" w:rsidR="004E1FD6" w:rsidRPr="004600DD" w:rsidRDefault="004E1FD6" w:rsidP="004E1FD6">
            <w:pPr>
              <w:pStyle w:val="Step"/>
              <w:numPr>
                <w:ilvl w:val="0"/>
                <w:numId w:val="17"/>
              </w:numPr>
              <w:ind w:left="144" w:hanging="144"/>
              <w:rPr>
                <w:color w:val="auto"/>
              </w:rPr>
            </w:pPr>
          </w:p>
        </w:tc>
        <w:tc>
          <w:tcPr>
            <w:tcW w:w="1602" w:type="dxa"/>
            <w:shd w:val="clear" w:color="0860A8" w:fill="auto"/>
          </w:tcPr>
          <w:p w14:paraId="1750FD43" w14:textId="2500BD0A" w:rsidR="004E1FD6" w:rsidRDefault="0039487F" w:rsidP="000D5FF6">
            <w:pPr>
              <w:rPr>
                <w:rFonts w:ascii="Neo Sans Intel" w:hAnsi="Neo Sans Intel"/>
              </w:rPr>
            </w:pPr>
            <w:r>
              <w:rPr>
                <w:rFonts w:ascii="Neo Sans Intel" w:hAnsi="Neo Sans Intel"/>
              </w:rPr>
              <w:t>Bug Check in audio driver</w:t>
            </w:r>
          </w:p>
        </w:tc>
        <w:tc>
          <w:tcPr>
            <w:tcW w:w="2958" w:type="dxa"/>
            <w:shd w:val="clear" w:color="0860A8" w:fill="auto"/>
          </w:tcPr>
          <w:p w14:paraId="1750FD44" w14:textId="3349509E" w:rsidR="004E1FD6" w:rsidRDefault="0039487F" w:rsidP="000D5FF6">
            <w:pPr>
              <w:rPr>
                <w:rFonts w:ascii="Neo Sans Intel" w:hAnsi="Neo Sans Intel"/>
                <w:lang w:eastAsia="zh-CN"/>
              </w:rPr>
            </w:pPr>
            <w:r w:rsidRPr="0039487F">
              <w:rPr>
                <w:rFonts w:ascii="Neo Sans Intel" w:hAnsi="Neo Sans Intel"/>
                <w:lang w:eastAsia="zh-CN"/>
              </w:rPr>
              <w:t xml:space="preserve">After waking up from Sleep mode while streaming YouTube, a SYSTEM_SERVICE_EXCEPTION blue screen error </w:t>
            </w:r>
            <w:r w:rsidRPr="0039487F">
              <w:rPr>
                <w:rFonts w:ascii="Neo Sans Intel" w:hAnsi="Neo Sans Intel"/>
                <w:lang w:eastAsia="zh-CN"/>
              </w:rPr>
              <w:t>occurred</w:t>
            </w:r>
            <w:r w:rsidRPr="0039487F">
              <w:rPr>
                <w:rFonts w:ascii="Neo Sans Intel" w:hAnsi="Neo Sans Intel"/>
                <w:lang w:eastAsia="zh-CN"/>
              </w:rPr>
              <w:t>.</w:t>
            </w:r>
          </w:p>
        </w:tc>
        <w:tc>
          <w:tcPr>
            <w:tcW w:w="3614" w:type="dxa"/>
            <w:shd w:val="clear" w:color="0860A8" w:fill="auto"/>
            <w:vAlign w:val="center"/>
          </w:tcPr>
          <w:p w14:paraId="1750FD45" w14:textId="77777777" w:rsidR="004E1FD6" w:rsidRDefault="004E1FD6" w:rsidP="000D5FF6">
            <w:pPr>
              <w:pStyle w:val="Body"/>
            </w:pPr>
            <w:r>
              <w:t>Future releases will have this problem resolved.</w:t>
            </w:r>
          </w:p>
        </w:tc>
      </w:tr>
      <w:tr w:rsidR="00F0062F" w:rsidRPr="008F753B" w14:paraId="639B2684" w14:textId="77777777" w:rsidTr="0039487F">
        <w:tc>
          <w:tcPr>
            <w:tcW w:w="632" w:type="dxa"/>
            <w:shd w:val="clear" w:color="0860A8" w:fill="auto"/>
            <w:vAlign w:val="center"/>
          </w:tcPr>
          <w:p w14:paraId="0CA061E3" w14:textId="77777777" w:rsidR="00F0062F" w:rsidRPr="004600DD" w:rsidRDefault="00F0062F" w:rsidP="004E1FD6">
            <w:pPr>
              <w:pStyle w:val="Step"/>
              <w:numPr>
                <w:ilvl w:val="0"/>
                <w:numId w:val="17"/>
              </w:numPr>
              <w:ind w:left="144" w:hanging="144"/>
              <w:rPr>
                <w:color w:val="auto"/>
              </w:rPr>
            </w:pPr>
          </w:p>
        </w:tc>
        <w:tc>
          <w:tcPr>
            <w:tcW w:w="1602" w:type="dxa"/>
            <w:shd w:val="clear" w:color="0860A8" w:fill="auto"/>
          </w:tcPr>
          <w:p w14:paraId="7FD7F8C2" w14:textId="4ADAA54D" w:rsidR="00F0062F" w:rsidRPr="00F0062F" w:rsidRDefault="0039487F" w:rsidP="000D5FF6">
            <w:pPr>
              <w:rPr>
                <w:rFonts w:ascii="Neo Sans Intel" w:hAnsi="Neo Sans Intel"/>
                <w:lang w:eastAsia="zh-CN"/>
              </w:rPr>
            </w:pPr>
            <w:r>
              <w:rPr>
                <w:rFonts w:ascii="Neo Sans Intel" w:hAnsi="Neo Sans Intel"/>
                <w:lang w:eastAsia="zh-CN"/>
              </w:rPr>
              <w:t>Sleep Issue during Youtube Playback</w:t>
            </w:r>
          </w:p>
        </w:tc>
        <w:tc>
          <w:tcPr>
            <w:tcW w:w="2958" w:type="dxa"/>
            <w:shd w:val="clear" w:color="0860A8" w:fill="auto"/>
          </w:tcPr>
          <w:p w14:paraId="1B6F2CA1" w14:textId="7CB13B79" w:rsidR="00F0062F" w:rsidRPr="00F0062F" w:rsidRDefault="0039487F" w:rsidP="000D5FF6">
            <w:pPr>
              <w:rPr>
                <w:rFonts w:ascii="Neo Sans Intel" w:hAnsi="Neo Sans Intel"/>
                <w:lang w:eastAsia="zh-CN"/>
              </w:rPr>
            </w:pPr>
            <w:r w:rsidRPr="0039487F">
              <w:rPr>
                <w:rFonts w:ascii="Neo Sans Intel" w:hAnsi="Neo Sans Intel"/>
                <w:lang w:eastAsia="zh-CN"/>
              </w:rPr>
              <w:t>If the computer is put into Sleep mode while streaming YouTube, the driver does not behave as expected upon waking.</w:t>
            </w:r>
          </w:p>
        </w:tc>
        <w:tc>
          <w:tcPr>
            <w:tcW w:w="3614" w:type="dxa"/>
            <w:shd w:val="clear" w:color="0860A8" w:fill="auto"/>
            <w:vAlign w:val="center"/>
          </w:tcPr>
          <w:p w14:paraId="130FE399" w14:textId="2213EF28" w:rsidR="00F0062F" w:rsidRPr="00F0062F" w:rsidRDefault="00E64B60" w:rsidP="00D3775D">
            <w:pPr>
              <w:pStyle w:val="Body"/>
              <w:rPr>
                <w:lang w:eastAsia="zh-CN"/>
              </w:rPr>
            </w:pPr>
            <w:r>
              <w:rPr>
                <w:rFonts w:hint="eastAsia"/>
                <w:lang w:eastAsia="zh-CN"/>
              </w:rPr>
              <w:t>Future release</w:t>
            </w:r>
            <w:r w:rsidR="00F0062F">
              <w:rPr>
                <w:rFonts w:hint="eastAsia"/>
                <w:lang w:eastAsia="zh-CN"/>
              </w:rPr>
              <w:t xml:space="preserve"> will </w:t>
            </w:r>
            <w:r w:rsidR="00D3775D">
              <w:rPr>
                <w:rFonts w:hint="eastAsia"/>
                <w:lang w:eastAsia="zh-CN"/>
              </w:rPr>
              <w:t>address this issue.</w:t>
            </w:r>
          </w:p>
        </w:tc>
      </w:tr>
    </w:tbl>
    <w:p w14:paraId="1750FD5B" w14:textId="77777777" w:rsidR="004600DD" w:rsidRDefault="004600DD" w:rsidP="00E619A7">
      <w:pPr>
        <w:pStyle w:val="Body"/>
        <w:rPr>
          <w:lang w:eastAsia="zh-CN"/>
        </w:rPr>
      </w:pPr>
    </w:p>
    <w:p w14:paraId="1ED2B7A5" w14:textId="77777777" w:rsidR="00BA715C" w:rsidRDefault="00BA715C" w:rsidP="00E619A7">
      <w:pPr>
        <w:pStyle w:val="Body"/>
        <w:rPr>
          <w:lang w:eastAsia="zh-CN"/>
        </w:rPr>
      </w:pPr>
    </w:p>
    <w:p w14:paraId="14DC027F" w14:textId="77777777" w:rsidR="00BA715C" w:rsidRDefault="00BA715C" w:rsidP="00E619A7">
      <w:pPr>
        <w:pStyle w:val="Body"/>
        <w:rPr>
          <w:lang w:eastAsia="zh-CN"/>
        </w:rPr>
      </w:pPr>
    </w:p>
    <w:p w14:paraId="77A1F9D5" w14:textId="2FC4FCB3" w:rsidR="00BA715C" w:rsidRDefault="00BA715C" w:rsidP="00BA715C">
      <w:pPr>
        <w:pStyle w:val="Heading1"/>
      </w:pPr>
      <w:bookmarkStart w:id="21" w:name="_Toc351460086"/>
      <w:r>
        <w:rPr>
          <w:rFonts w:hint="eastAsia"/>
          <w:lang w:eastAsia="zh-CN"/>
        </w:rPr>
        <w:lastRenderedPageBreak/>
        <w:t>Release History</w:t>
      </w:r>
      <w:bookmarkEnd w:id="21"/>
    </w:p>
    <w:p w14:paraId="1BFA6441" w14:textId="77777777" w:rsidR="00BA715C" w:rsidRDefault="00BA715C" w:rsidP="00BA715C">
      <w:pPr>
        <w:pStyle w:val="Body"/>
      </w:pPr>
    </w:p>
    <w:tbl>
      <w:tblPr>
        <w:tblW w:w="9105" w:type="dxa"/>
        <w:tblInd w:w="-10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0860A8" w:fill="auto"/>
        <w:tblCellMar>
          <w:top w:w="43" w:type="dxa"/>
          <w:left w:w="58" w:type="dxa"/>
          <w:bottom w:w="43" w:type="dxa"/>
          <w:right w:w="58" w:type="dxa"/>
        </w:tblCellMar>
        <w:tblLook w:val="01E0" w:firstRow="1" w:lastRow="1" w:firstColumn="1" w:lastColumn="1" w:noHBand="0" w:noVBand="0"/>
      </w:tblPr>
      <w:tblGrid>
        <w:gridCol w:w="2863"/>
        <w:gridCol w:w="2378"/>
        <w:gridCol w:w="3864"/>
      </w:tblGrid>
      <w:tr w:rsidR="008A56A4" w:rsidRPr="008C2987" w14:paraId="78ED995C" w14:textId="77777777" w:rsidTr="008A56A4">
        <w:trPr>
          <w:trHeight w:val="788"/>
          <w:tblHeader/>
        </w:trPr>
        <w:tc>
          <w:tcPr>
            <w:tcW w:w="2863" w:type="dxa"/>
            <w:tcBorders>
              <w:bottom w:val="single" w:sz="6" w:space="0" w:color="auto"/>
            </w:tcBorders>
            <w:shd w:val="solid" w:color="0860A8" w:fill="0860A8"/>
            <w:vAlign w:val="center"/>
          </w:tcPr>
          <w:p w14:paraId="6FE4DF76" w14:textId="4320464C" w:rsidR="008A56A4" w:rsidRPr="00BA715C" w:rsidRDefault="008A56A4" w:rsidP="00114C37">
            <w:pPr>
              <w:pStyle w:val="CellHeadingCenter"/>
              <w:spacing w:before="0" w:after="0"/>
              <w:rPr>
                <w:sz w:val="20"/>
                <w:lang w:eastAsia="zh-CN"/>
              </w:rPr>
            </w:pPr>
            <w:r>
              <w:rPr>
                <w:rFonts w:hint="eastAsia"/>
                <w:sz w:val="20"/>
                <w:lang w:eastAsia="zh-CN"/>
              </w:rPr>
              <w:t xml:space="preserve">External Version </w:t>
            </w:r>
          </w:p>
        </w:tc>
        <w:tc>
          <w:tcPr>
            <w:tcW w:w="2378" w:type="dxa"/>
            <w:tcBorders>
              <w:bottom w:val="single" w:sz="6" w:space="0" w:color="auto"/>
            </w:tcBorders>
            <w:shd w:val="solid" w:color="0860A8" w:fill="0860A8"/>
            <w:vAlign w:val="center"/>
          </w:tcPr>
          <w:p w14:paraId="3A5DA781" w14:textId="5486F51C" w:rsidR="008A56A4" w:rsidRPr="00E7225D" w:rsidRDefault="008A56A4" w:rsidP="00114C37">
            <w:pPr>
              <w:pStyle w:val="CellHeadingCenter"/>
              <w:spacing w:before="0" w:after="0"/>
              <w:rPr>
                <w:sz w:val="20"/>
                <w:lang w:eastAsia="zh-CN"/>
              </w:rPr>
            </w:pPr>
            <w:r>
              <w:rPr>
                <w:rFonts w:hint="eastAsia"/>
                <w:sz w:val="20"/>
                <w:lang w:eastAsia="zh-CN"/>
              </w:rPr>
              <w:t>BCP Base Build (for internal tracking only)</w:t>
            </w:r>
          </w:p>
        </w:tc>
        <w:tc>
          <w:tcPr>
            <w:tcW w:w="3864" w:type="dxa"/>
            <w:tcBorders>
              <w:bottom w:val="single" w:sz="6" w:space="0" w:color="auto"/>
            </w:tcBorders>
            <w:shd w:val="solid" w:color="0860A8" w:fill="0860A8"/>
            <w:vAlign w:val="center"/>
          </w:tcPr>
          <w:p w14:paraId="4E82546C" w14:textId="6A40BB65" w:rsidR="008A56A4" w:rsidRPr="00E7225D" w:rsidRDefault="008A56A4" w:rsidP="00114C37">
            <w:pPr>
              <w:pStyle w:val="CellHeadingCenter"/>
              <w:spacing w:before="0" w:after="0"/>
              <w:rPr>
                <w:sz w:val="20"/>
                <w:lang w:eastAsia="zh-CN"/>
              </w:rPr>
            </w:pPr>
            <w:r>
              <w:rPr>
                <w:rFonts w:hint="eastAsia"/>
                <w:sz w:val="20"/>
                <w:lang w:eastAsia="zh-CN"/>
              </w:rPr>
              <w:t>Description</w:t>
            </w:r>
          </w:p>
        </w:tc>
      </w:tr>
      <w:tr w:rsidR="008A56A4" w:rsidRPr="008F753B" w14:paraId="5C4E6040" w14:textId="77777777" w:rsidTr="008A56A4">
        <w:trPr>
          <w:trHeight w:val="1426"/>
        </w:trPr>
        <w:tc>
          <w:tcPr>
            <w:tcW w:w="2863" w:type="dxa"/>
            <w:shd w:val="clear" w:color="0860A8" w:fill="auto"/>
            <w:vAlign w:val="center"/>
          </w:tcPr>
          <w:p w14:paraId="4E214E5D" w14:textId="33EC8C9B" w:rsidR="008A56A4" w:rsidRPr="00E7225D" w:rsidRDefault="008A56A4" w:rsidP="00BD4464">
            <w:pPr>
              <w:pStyle w:val="Step"/>
              <w:numPr>
                <w:ilvl w:val="0"/>
                <w:numId w:val="0"/>
              </w:numPr>
              <w:ind w:left="357" w:hanging="357"/>
              <w:jc w:val="center"/>
              <w:rPr>
                <w:color w:val="auto"/>
              </w:rPr>
            </w:pPr>
            <w:r w:rsidRPr="008A56A4">
              <w:rPr>
                <w:color w:val="auto"/>
                <w:lang w:eastAsia="zh-CN"/>
              </w:rPr>
              <w:t>BT_IP_WilkinsPeak_1312_01</w:t>
            </w:r>
          </w:p>
        </w:tc>
        <w:tc>
          <w:tcPr>
            <w:tcW w:w="2378" w:type="dxa"/>
            <w:shd w:val="clear" w:color="0860A8" w:fill="auto"/>
            <w:vAlign w:val="center"/>
          </w:tcPr>
          <w:p w14:paraId="6EC82DDC" w14:textId="7B2F7DBD" w:rsidR="008A56A4" w:rsidRPr="00E7225D" w:rsidRDefault="008A56A4" w:rsidP="00BD4464">
            <w:pPr>
              <w:jc w:val="center"/>
              <w:rPr>
                <w:rFonts w:ascii="Neo Sans Intel" w:hAnsi="Neo Sans Intel"/>
                <w:lang w:eastAsia="zh-CN"/>
              </w:rPr>
            </w:pPr>
            <w:r>
              <w:rPr>
                <w:rFonts w:ascii="Neo Sans Intel" w:hAnsi="Neo Sans Intel"/>
                <w:lang w:eastAsia="zh-CN"/>
              </w:rPr>
              <w:t>1312_01</w:t>
            </w:r>
          </w:p>
        </w:tc>
        <w:tc>
          <w:tcPr>
            <w:tcW w:w="3864" w:type="dxa"/>
            <w:shd w:val="clear" w:color="0860A8" w:fill="auto"/>
            <w:vAlign w:val="center"/>
          </w:tcPr>
          <w:p w14:paraId="20F118BA" w14:textId="3281F873" w:rsidR="008A56A4" w:rsidRPr="00E7225D" w:rsidRDefault="008A56A4" w:rsidP="00E7225D">
            <w:pPr>
              <w:pStyle w:val="Body"/>
              <w:numPr>
                <w:ilvl w:val="0"/>
                <w:numId w:val="41"/>
              </w:numPr>
              <w:rPr>
                <w:lang w:eastAsia="zh-CN"/>
              </w:rPr>
            </w:pPr>
            <w:r>
              <w:rPr>
                <w:sz w:val="20"/>
                <w:szCs w:val="20"/>
                <w:lang w:eastAsia="zh-CN"/>
              </w:rPr>
              <w:t>First release of “Intel Bluetooth Audio.msi”</w:t>
            </w:r>
          </w:p>
        </w:tc>
      </w:tr>
    </w:tbl>
    <w:p w14:paraId="273264DC" w14:textId="65558F95" w:rsidR="00BA715C" w:rsidRDefault="00BA715C" w:rsidP="00BA715C">
      <w:pPr>
        <w:pStyle w:val="Body"/>
      </w:pPr>
    </w:p>
    <w:p w14:paraId="57587589" w14:textId="77777777" w:rsidR="00BA715C" w:rsidRPr="00BA715C" w:rsidRDefault="00BA715C" w:rsidP="00E619A7">
      <w:pPr>
        <w:pStyle w:val="Body"/>
        <w:rPr>
          <w:lang w:eastAsia="zh-CN"/>
        </w:rPr>
      </w:pPr>
    </w:p>
    <w:sectPr w:rsidR="00BA715C" w:rsidRPr="00BA715C" w:rsidSect="006F7851">
      <w:headerReference w:type="even" r:id="rId14"/>
      <w:headerReference w:type="default" r:id="rId15"/>
      <w:footerReference w:type="even" r:id="rId16"/>
      <w:footerReference w:type="default" r:id="rId17"/>
      <w:pgSz w:w="12240" w:h="15840" w:code="1"/>
      <w:pgMar w:top="1800" w:right="1526" w:bottom="1800" w:left="2822"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E63F5" w14:textId="77777777" w:rsidR="006F2881" w:rsidRDefault="006F2881">
      <w:r>
        <w:separator/>
      </w:r>
    </w:p>
  </w:endnote>
  <w:endnote w:type="continuationSeparator" w:id="0">
    <w:p w14:paraId="5E32E817" w14:textId="77777777" w:rsidR="006F2881" w:rsidRDefault="006F2881">
      <w:r>
        <w:continuationSeparator/>
      </w:r>
    </w:p>
  </w:endnote>
  <w:endnote w:type="continuationNotice" w:id="1">
    <w:p w14:paraId="7DFB3A2B" w14:textId="77777777" w:rsidR="006F2881" w:rsidRDefault="006F2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Neo Sans Intel">
    <w:altName w:val="Arial"/>
    <w:panose1 w:val="020B0504020202020204"/>
    <w:charset w:val="00"/>
    <w:family w:val="swiss"/>
    <w:pitch w:val="variable"/>
    <w:sig w:usb0="00000003" w:usb1="00000000" w:usb2="00000000" w:usb3="00000000" w:csb0="00000001" w:csb1="00000000"/>
  </w:font>
  <w:font w:name="Neo Sans Intel Medium">
    <w:altName w:val="Arial"/>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Eran Monospace">
    <w:altName w:val="Lucida Console"/>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0FD72" w14:textId="77777777" w:rsidR="00F0062F" w:rsidRDefault="00F0062F" w:rsidP="00A852E2">
    <w:pPr>
      <w:pStyle w:val="Caption"/>
      <w:jc w:val="center"/>
    </w:pPr>
    <w:r>
      <w:t>Intel</w:t>
    </w:r>
    <w:r w:rsidRPr="00A852E2">
      <w:t xml:space="preserve"> confidential</w:t>
    </w:r>
  </w:p>
  <w:p w14:paraId="1750FD73" w14:textId="77777777" w:rsidR="00F0062F" w:rsidRDefault="00F006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0FD74" w14:textId="77777777" w:rsidR="00F0062F" w:rsidRDefault="00F0062F" w:rsidP="00A852E2">
    <w:pPr>
      <w:pStyle w:val="Caption"/>
      <w:jc w:val="center"/>
    </w:pPr>
    <w:r>
      <w:t>Intel</w:t>
    </w:r>
    <w:r w:rsidRPr="00A852E2">
      <w:t xml:space="preserve">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62634" w14:textId="77777777" w:rsidR="006F2881" w:rsidRDefault="006F2881">
      <w:r>
        <w:separator/>
      </w:r>
    </w:p>
  </w:footnote>
  <w:footnote w:type="continuationSeparator" w:id="0">
    <w:p w14:paraId="24D02ABC" w14:textId="77777777" w:rsidR="006F2881" w:rsidRDefault="006F2881">
      <w:r>
        <w:continuationSeparator/>
      </w:r>
    </w:p>
  </w:footnote>
  <w:footnote w:type="continuationNotice" w:id="1">
    <w:p w14:paraId="776AF0C5" w14:textId="77777777" w:rsidR="006F2881" w:rsidRDefault="006F28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0FD70" w14:textId="77777777" w:rsidR="00F0062F" w:rsidRDefault="00F0062F" w:rsidP="006765B3">
    <w:pPr>
      <w:pStyle w:val="Header"/>
      <w:tabs>
        <w:tab w:val="clear" w:pos="4320"/>
        <w:tab w:val="clear" w:pos="8640"/>
        <w:tab w:val="right" w:pos="7920"/>
      </w:tabs>
      <w:ind w:left="-1170"/>
    </w:pPr>
    <w:r>
      <w:tab/>
    </w:r>
    <w:r>
      <w:rPr>
        <w:noProof/>
        <w:lang w:eastAsia="zh-TW"/>
      </w:rPr>
      <w:drawing>
        <wp:inline distT="0" distB="0" distL="0" distR="0" wp14:anchorId="1750FD75" wp14:editId="1750FD76">
          <wp:extent cx="533400" cy="352425"/>
          <wp:effectExtent l="19050" t="0" r="0" b="0"/>
          <wp:docPr id="6" name="Picture 6" descr="Intel Logo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tel Logo BW"/>
                  <pic:cNvPicPr>
                    <a:picLocks noChangeAspect="1" noChangeArrowheads="1"/>
                  </pic:cNvPicPr>
                </pic:nvPicPr>
                <pic:blipFill>
                  <a:blip r:embed="rId1"/>
                  <a:srcRect/>
                  <a:stretch>
                    <a:fillRect/>
                  </a:stretch>
                </pic:blipFill>
                <pic:spPr bwMode="auto">
                  <a:xfrm>
                    <a:off x="0" y="0"/>
                    <a:ext cx="533400" cy="35242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0FD71" w14:textId="77777777" w:rsidR="00F0062F" w:rsidRDefault="00F0062F" w:rsidP="00A957B4">
    <w:pPr>
      <w:pStyle w:val="Header"/>
      <w:tabs>
        <w:tab w:val="clear" w:pos="4320"/>
        <w:tab w:val="clear" w:pos="8640"/>
        <w:tab w:val="right" w:pos="7920"/>
      </w:tabs>
      <w:ind w:left="-1260"/>
    </w:pPr>
    <w:r>
      <w:rPr>
        <w:noProof/>
        <w:lang w:eastAsia="zh-TW"/>
      </w:rPr>
      <w:drawing>
        <wp:inline distT="0" distB="0" distL="0" distR="0" wp14:anchorId="1750FD77" wp14:editId="1750FD78">
          <wp:extent cx="533400" cy="352425"/>
          <wp:effectExtent l="19050" t="0" r="0" b="0"/>
          <wp:docPr id="5" name="Picture 7" descr="Intel Logo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el Logo BW"/>
                  <pic:cNvPicPr>
                    <a:picLocks noChangeAspect="1" noChangeArrowheads="1"/>
                  </pic:cNvPicPr>
                </pic:nvPicPr>
                <pic:blipFill>
                  <a:blip r:embed="rId1"/>
                  <a:srcRect/>
                  <a:stretch>
                    <a:fillRect/>
                  </a:stretch>
                </pic:blipFill>
                <pic:spPr bwMode="auto">
                  <a:xfrm>
                    <a:off x="0" y="0"/>
                    <a:ext cx="533400" cy="352425"/>
                  </a:xfrm>
                  <a:prstGeom prst="rect">
                    <a:avLst/>
                  </a:prstGeom>
                  <a:noFill/>
                  <a:ln w="9525">
                    <a:noFill/>
                    <a:miter lim="800000"/>
                    <a:headEnd/>
                    <a:tailEnd/>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3D54"/>
    <w:multiLevelType w:val="hybridMultilevel"/>
    <w:tmpl w:val="D48C9066"/>
    <w:lvl w:ilvl="0" w:tplc="ADAC2E0C">
      <w:start w:val="1"/>
      <w:numFmt w:val="bullet"/>
      <w:pStyle w:val="BulletSub"/>
      <w:lvlText w:val=""/>
      <w:lvlJc w:val="left"/>
      <w:pPr>
        <w:tabs>
          <w:tab w:val="num" w:pos="1077"/>
        </w:tabs>
        <w:ind w:left="1077" w:hanging="357"/>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014BE8"/>
    <w:multiLevelType w:val="multilevel"/>
    <w:tmpl w:val="3C981A20"/>
    <w:lvl w:ilvl="0">
      <w:start w:val="1"/>
      <w:numFmt w:val="decimal"/>
      <w:pStyle w:val="Heading1"/>
      <w:lvlText w:val="%1"/>
      <w:lvlJc w:val="left"/>
      <w:pPr>
        <w:tabs>
          <w:tab w:val="num" w:pos="4"/>
        </w:tabs>
        <w:ind w:left="4" w:hanging="1300"/>
      </w:pPr>
      <w:rPr>
        <w:rFonts w:hint="default"/>
      </w:rPr>
    </w:lvl>
    <w:lvl w:ilvl="1">
      <w:start w:val="1"/>
      <w:numFmt w:val="decimal"/>
      <w:pStyle w:val="Heading2"/>
      <w:lvlText w:val="%1.%2"/>
      <w:lvlJc w:val="left"/>
      <w:pPr>
        <w:tabs>
          <w:tab w:val="num" w:pos="4"/>
        </w:tabs>
        <w:ind w:left="4" w:hanging="1300"/>
      </w:pPr>
      <w:rPr>
        <w:rFonts w:hint="default"/>
      </w:rPr>
    </w:lvl>
    <w:lvl w:ilvl="2">
      <w:start w:val="1"/>
      <w:numFmt w:val="decimal"/>
      <w:pStyle w:val="Heading3"/>
      <w:lvlText w:val="%1.%2.%3"/>
      <w:lvlJc w:val="left"/>
      <w:pPr>
        <w:tabs>
          <w:tab w:val="num" w:pos="4"/>
        </w:tabs>
        <w:ind w:left="4" w:hanging="1300"/>
      </w:pPr>
      <w:rPr>
        <w:rFonts w:hint="default"/>
      </w:rPr>
    </w:lvl>
    <w:lvl w:ilvl="3">
      <w:start w:val="1"/>
      <w:numFmt w:val="decimal"/>
      <w:pStyle w:val="Heading4"/>
      <w:lvlText w:val="%1.%2.%3.%4"/>
      <w:lvlJc w:val="left"/>
      <w:pPr>
        <w:tabs>
          <w:tab w:val="num" w:pos="0"/>
        </w:tabs>
        <w:ind w:left="0" w:hanging="1296"/>
      </w:pPr>
      <w:rPr>
        <w:rFonts w:hint="default"/>
      </w:rPr>
    </w:lvl>
    <w:lvl w:ilvl="4">
      <w:start w:val="1"/>
      <w:numFmt w:val="decimal"/>
      <w:pStyle w:val="Heading5"/>
      <w:lvlText w:val="%1.%2.%3.%4.%5"/>
      <w:lvlJc w:val="left"/>
      <w:pPr>
        <w:tabs>
          <w:tab w:val="num" w:pos="864"/>
        </w:tabs>
        <w:ind w:left="4" w:hanging="1300"/>
      </w:pPr>
      <w:rPr>
        <w:rFonts w:hint="default"/>
      </w:rPr>
    </w:lvl>
    <w:lvl w:ilvl="5">
      <w:start w:val="1"/>
      <w:numFmt w:val="none"/>
      <w:lvlText w:val=""/>
      <w:lvlJc w:val="left"/>
      <w:pPr>
        <w:tabs>
          <w:tab w:val="num" w:pos="1440"/>
        </w:tabs>
        <w:ind w:left="1440" w:hanging="936"/>
      </w:pPr>
      <w:rPr>
        <w:rFonts w:hint="default"/>
      </w:rPr>
    </w:lvl>
    <w:lvl w:ilvl="6">
      <w:start w:val="1"/>
      <w:numFmt w:val="decimal"/>
      <w:lvlText w:val="%1.%2.%3.%4.%5.%6.%7."/>
      <w:lvlJc w:val="left"/>
      <w:pPr>
        <w:tabs>
          <w:tab w:val="num" w:pos="1944"/>
        </w:tabs>
        <w:ind w:left="1944" w:hanging="1080"/>
      </w:pPr>
      <w:rPr>
        <w:rFonts w:hint="default"/>
      </w:rPr>
    </w:lvl>
    <w:lvl w:ilvl="7">
      <w:start w:val="1"/>
      <w:numFmt w:val="decimal"/>
      <w:lvlText w:val="%1.%2.%3.%4.%5.%6.%7.%8."/>
      <w:lvlJc w:val="left"/>
      <w:pPr>
        <w:tabs>
          <w:tab w:val="num" w:pos="2448"/>
        </w:tabs>
        <w:ind w:left="2448" w:hanging="1224"/>
      </w:pPr>
      <w:rPr>
        <w:rFonts w:hint="default"/>
      </w:rPr>
    </w:lvl>
    <w:lvl w:ilvl="8">
      <w:start w:val="1"/>
      <w:numFmt w:val="decimal"/>
      <w:lvlText w:val="%1.%2.%3.%4.%5.%6.%7.%8.%9."/>
      <w:lvlJc w:val="left"/>
      <w:pPr>
        <w:tabs>
          <w:tab w:val="num" w:pos="3024"/>
        </w:tabs>
        <w:ind w:left="3024" w:hanging="1440"/>
      </w:pPr>
      <w:rPr>
        <w:rFonts w:hint="default"/>
      </w:rPr>
    </w:lvl>
  </w:abstractNum>
  <w:abstractNum w:abstractNumId="2">
    <w:nsid w:val="08293A28"/>
    <w:multiLevelType w:val="hybridMultilevel"/>
    <w:tmpl w:val="789EB66C"/>
    <w:lvl w:ilvl="0" w:tplc="3684AF58">
      <w:start w:val="1"/>
      <w:numFmt w:val="decimal"/>
      <w:pStyle w:val="ReferenceType"/>
      <w:lvlText w:val="[%1]"/>
      <w:lvlJc w:val="left"/>
      <w:pPr>
        <w:tabs>
          <w:tab w:val="num" w:pos="720"/>
        </w:tabs>
        <w:ind w:left="0" w:firstLine="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C38534B"/>
    <w:multiLevelType w:val="hybridMultilevel"/>
    <w:tmpl w:val="4A703E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B4156A"/>
    <w:multiLevelType w:val="multilevel"/>
    <w:tmpl w:val="55C263D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446430F"/>
    <w:multiLevelType w:val="multilevel"/>
    <w:tmpl w:val="B45E2254"/>
    <w:lvl w:ilvl="0">
      <w:start w:val="1"/>
      <w:numFmt w:val="upperLetter"/>
      <w:pStyle w:val="A1Level"/>
      <w:suff w:val="nothing"/>
      <w:lvlText w:val="Appendix %1: "/>
      <w:lvlJc w:val="left"/>
      <w:pPr>
        <w:ind w:left="0" w:firstLine="0"/>
      </w:pPr>
      <w:rPr>
        <w:rFonts w:ascii="Arial" w:hAnsi="Arial" w:hint="default"/>
        <w:b/>
        <w:i w:val="0"/>
        <w:caps w:val="0"/>
        <w:color w:val="0000FF"/>
        <w:sz w:val="40"/>
      </w:rPr>
    </w:lvl>
    <w:lvl w:ilvl="1">
      <w:start w:val="1"/>
      <w:numFmt w:val="decimal"/>
      <w:lvlText w:val="%2."/>
      <w:lvlJc w:val="left"/>
      <w:pPr>
        <w:tabs>
          <w:tab w:val="num" w:pos="792"/>
        </w:tabs>
        <w:ind w:left="792" w:hanging="432"/>
      </w:pPr>
      <w:rPr>
        <w:rFonts w:ascii="Helvetica" w:hAnsi="Helvetica" w:hint="default"/>
        <w:sz w:val="16"/>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278B3526"/>
    <w:multiLevelType w:val="singleLevel"/>
    <w:tmpl w:val="108C42B4"/>
    <w:lvl w:ilvl="0">
      <w:start w:val="1"/>
      <w:numFmt w:val="bullet"/>
      <w:pStyle w:val="FeatureBulletSub"/>
      <w:lvlText w:val=""/>
      <w:lvlJc w:val="left"/>
      <w:pPr>
        <w:tabs>
          <w:tab w:val="num" w:pos="480"/>
        </w:tabs>
        <w:ind w:left="120" w:firstLine="0"/>
      </w:pPr>
      <w:rPr>
        <w:rFonts w:ascii="Symbol" w:hAnsi="Symbol" w:hint="default"/>
      </w:rPr>
    </w:lvl>
  </w:abstractNum>
  <w:abstractNum w:abstractNumId="7">
    <w:nsid w:val="30C35BAE"/>
    <w:multiLevelType w:val="hybridMultilevel"/>
    <w:tmpl w:val="B704C718"/>
    <w:lvl w:ilvl="0" w:tplc="10B40AE6">
      <w:start w:val="1"/>
      <w:numFmt w:val="none"/>
      <w:pStyle w:val="Endofchapter"/>
      <w:lvlText w:val="§§"/>
      <w:lvlJc w:val="right"/>
      <w:pPr>
        <w:tabs>
          <w:tab w:val="num" w:pos="0"/>
        </w:tabs>
        <w:ind w:left="0" w:firstLine="0"/>
      </w:pPr>
      <w:rPr>
        <w:rFonts w:hint="default"/>
      </w:rPr>
    </w:lvl>
    <w:lvl w:ilvl="1" w:tplc="98F4391C" w:tentative="1">
      <w:start w:val="1"/>
      <w:numFmt w:val="lowerLetter"/>
      <w:lvlText w:val="%2."/>
      <w:lvlJc w:val="left"/>
      <w:pPr>
        <w:tabs>
          <w:tab w:val="num" w:pos="1440"/>
        </w:tabs>
        <w:ind w:left="1440" w:hanging="360"/>
      </w:pPr>
    </w:lvl>
    <w:lvl w:ilvl="2" w:tplc="3AF2B500" w:tentative="1">
      <w:start w:val="1"/>
      <w:numFmt w:val="lowerRoman"/>
      <w:lvlText w:val="%3."/>
      <w:lvlJc w:val="right"/>
      <w:pPr>
        <w:tabs>
          <w:tab w:val="num" w:pos="2160"/>
        </w:tabs>
        <w:ind w:left="2160" w:hanging="180"/>
      </w:pPr>
    </w:lvl>
    <w:lvl w:ilvl="3" w:tplc="69124576" w:tentative="1">
      <w:start w:val="1"/>
      <w:numFmt w:val="decimal"/>
      <w:lvlText w:val="%4."/>
      <w:lvlJc w:val="left"/>
      <w:pPr>
        <w:tabs>
          <w:tab w:val="num" w:pos="2880"/>
        </w:tabs>
        <w:ind w:left="2880" w:hanging="360"/>
      </w:pPr>
    </w:lvl>
    <w:lvl w:ilvl="4" w:tplc="159C6AC0" w:tentative="1">
      <w:start w:val="1"/>
      <w:numFmt w:val="lowerLetter"/>
      <w:lvlText w:val="%5."/>
      <w:lvlJc w:val="left"/>
      <w:pPr>
        <w:tabs>
          <w:tab w:val="num" w:pos="3600"/>
        </w:tabs>
        <w:ind w:left="3600" w:hanging="360"/>
      </w:pPr>
    </w:lvl>
    <w:lvl w:ilvl="5" w:tplc="BBFE763C" w:tentative="1">
      <w:start w:val="1"/>
      <w:numFmt w:val="lowerRoman"/>
      <w:lvlText w:val="%6."/>
      <w:lvlJc w:val="right"/>
      <w:pPr>
        <w:tabs>
          <w:tab w:val="num" w:pos="4320"/>
        </w:tabs>
        <w:ind w:left="4320" w:hanging="180"/>
      </w:pPr>
    </w:lvl>
    <w:lvl w:ilvl="6" w:tplc="5BB250DC" w:tentative="1">
      <w:start w:val="1"/>
      <w:numFmt w:val="decimal"/>
      <w:lvlText w:val="%7."/>
      <w:lvlJc w:val="left"/>
      <w:pPr>
        <w:tabs>
          <w:tab w:val="num" w:pos="5040"/>
        </w:tabs>
        <w:ind w:left="5040" w:hanging="360"/>
      </w:pPr>
    </w:lvl>
    <w:lvl w:ilvl="7" w:tplc="7EFE395A" w:tentative="1">
      <w:start w:val="1"/>
      <w:numFmt w:val="lowerLetter"/>
      <w:lvlText w:val="%8."/>
      <w:lvlJc w:val="left"/>
      <w:pPr>
        <w:tabs>
          <w:tab w:val="num" w:pos="5760"/>
        </w:tabs>
        <w:ind w:left="5760" w:hanging="360"/>
      </w:pPr>
    </w:lvl>
    <w:lvl w:ilvl="8" w:tplc="BC1AC0A2" w:tentative="1">
      <w:start w:val="1"/>
      <w:numFmt w:val="lowerRoman"/>
      <w:lvlText w:val="%9."/>
      <w:lvlJc w:val="right"/>
      <w:pPr>
        <w:tabs>
          <w:tab w:val="num" w:pos="6480"/>
        </w:tabs>
        <w:ind w:left="6480" w:hanging="180"/>
      </w:pPr>
    </w:lvl>
  </w:abstractNum>
  <w:abstractNum w:abstractNumId="8">
    <w:nsid w:val="326A43A4"/>
    <w:multiLevelType w:val="hybridMultilevel"/>
    <w:tmpl w:val="385EF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735990"/>
    <w:multiLevelType w:val="singleLevel"/>
    <w:tmpl w:val="6728F89A"/>
    <w:lvl w:ilvl="0">
      <w:start w:val="1"/>
      <w:numFmt w:val="bullet"/>
      <w:pStyle w:val="FeatureBullet"/>
      <w:lvlText w:val=""/>
      <w:lvlJc w:val="left"/>
      <w:pPr>
        <w:tabs>
          <w:tab w:val="num" w:pos="240"/>
        </w:tabs>
        <w:ind w:left="60" w:hanging="180"/>
      </w:pPr>
      <w:rPr>
        <w:rFonts w:ascii="Wingdings" w:hAnsi="Wingdings" w:hint="default"/>
        <w:caps w:val="0"/>
        <w:strike w:val="0"/>
        <w:dstrike w:val="0"/>
        <w:vanish w:val="0"/>
        <w:color w:val="0860A8"/>
        <w:position w:val="-2"/>
        <w:sz w:val="24"/>
        <w:vertAlign w:val="baseline"/>
      </w:rPr>
    </w:lvl>
  </w:abstractNum>
  <w:abstractNum w:abstractNumId="10">
    <w:nsid w:val="3A8139B2"/>
    <w:multiLevelType w:val="multilevel"/>
    <w:tmpl w:val="BE30CF9C"/>
    <w:lvl w:ilvl="0">
      <w:start w:val="1"/>
      <w:numFmt w:val="none"/>
      <w:pStyle w:val="Note"/>
      <w:lvlText w:val="NOTE:"/>
      <w:lvlJc w:val="left"/>
      <w:pPr>
        <w:tabs>
          <w:tab w:val="num" w:pos="76"/>
        </w:tabs>
        <w:ind w:left="-644" w:firstLine="0"/>
      </w:pPr>
      <w:rPr>
        <w:rFonts w:ascii="Times New Roman" w:hAnsi="Times New Roman" w:hint="default"/>
        <w:b/>
        <w:i/>
        <w:sz w:val="20"/>
      </w:rPr>
    </w:lvl>
    <w:lvl w:ilvl="1">
      <w:start w:val="1"/>
      <w:numFmt w:val="decimalZero"/>
      <w:isLgl/>
      <w:lvlText w:val="Section %1.%2"/>
      <w:lvlJc w:val="left"/>
      <w:pPr>
        <w:tabs>
          <w:tab w:val="num" w:pos="436"/>
        </w:tabs>
        <w:ind w:left="-644" w:firstLine="0"/>
      </w:pPr>
      <w:rPr>
        <w:rFonts w:hint="default"/>
      </w:rPr>
    </w:lvl>
    <w:lvl w:ilvl="2">
      <w:start w:val="1"/>
      <w:numFmt w:val="lowerLetter"/>
      <w:lvlText w:val="(%3)"/>
      <w:lvlJc w:val="left"/>
      <w:pPr>
        <w:tabs>
          <w:tab w:val="num" w:pos="76"/>
        </w:tabs>
        <w:ind w:left="76" w:hanging="432"/>
      </w:pPr>
      <w:rPr>
        <w:rFonts w:hint="default"/>
      </w:rPr>
    </w:lvl>
    <w:lvl w:ilvl="3">
      <w:start w:val="1"/>
      <w:numFmt w:val="lowerRoman"/>
      <w:lvlText w:val="(%4)"/>
      <w:lvlJc w:val="right"/>
      <w:pPr>
        <w:tabs>
          <w:tab w:val="num" w:pos="220"/>
        </w:tabs>
        <w:ind w:left="220" w:hanging="144"/>
      </w:pPr>
      <w:rPr>
        <w:rFonts w:hint="default"/>
      </w:rPr>
    </w:lvl>
    <w:lvl w:ilvl="4">
      <w:start w:val="1"/>
      <w:numFmt w:val="decimal"/>
      <w:lvlText w:val="%5)"/>
      <w:lvlJc w:val="left"/>
      <w:pPr>
        <w:tabs>
          <w:tab w:val="num" w:pos="364"/>
        </w:tabs>
        <w:ind w:left="364" w:hanging="432"/>
      </w:pPr>
      <w:rPr>
        <w:rFonts w:hint="default"/>
      </w:rPr>
    </w:lvl>
    <w:lvl w:ilvl="5">
      <w:start w:val="1"/>
      <w:numFmt w:val="lowerLetter"/>
      <w:lvlText w:val="%6)"/>
      <w:lvlJc w:val="left"/>
      <w:pPr>
        <w:tabs>
          <w:tab w:val="num" w:pos="508"/>
        </w:tabs>
        <w:ind w:left="508" w:hanging="432"/>
      </w:pPr>
      <w:rPr>
        <w:rFonts w:hint="default"/>
      </w:rPr>
    </w:lvl>
    <w:lvl w:ilvl="6">
      <w:start w:val="1"/>
      <w:numFmt w:val="lowerRoman"/>
      <w:lvlText w:val="%7)"/>
      <w:lvlJc w:val="right"/>
      <w:pPr>
        <w:tabs>
          <w:tab w:val="num" w:pos="652"/>
        </w:tabs>
        <w:ind w:left="652" w:hanging="288"/>
      </w:pPr>
      <w:rPr>
        <w:rFonts w:hint="default"/>
      </w:rPr>
    </w:lvl>
    <w:lvl w:ilvl="7">
      <w:start w:val="1"/>
      <w:numFmt w:val="lowerLetter"/>
      <w:lvlText w:val="%8."/>
      <w:lvlJc w:val="left"/>
      <w:pPr>
        <w:tabs>
          <w:tab w:val="num" w:pos="796"/>
        </w:tabs>
        <w:ind w:left="796" w:hanging="432"/>
      </w:pPr>
      <w:rPr>
        <w:rFonts w:hint="default"/>
      </w:rPr>
    </w:lvl>
    <w:lvl w:ilvl="8">
      <w:start w:val="1"/>
      <w:numFmt w:val="lowerRoman"/>
      <w:lvlText w:val="%9."/>
      <w:lvlJc w:val="right"/>
      <w:pPr>
        <w:tabs>
          <w:tab w:val="num" w:pos="940"/>
        </w:tabs>
        <w:ind w:left="940" w:hanging="144"/>
      </w:pPr>
      <w:rPr>
        <w:rFonts w:hint="default"/>
      </w:rPr>
    </w:lvl>
  </w:abstractNum>
  <w:abstractNum w:abstractNumId="11">
    <w:nsid w:val="474978E0"/>
    <w:multiLevelType w:val="hybridMultilevel"/>
    <w:tmpl w:val="6204C19A"/>
    <w:lvl w:ilvl="0" w:tplc="FFFFFFFF">
      <w:start w:val="1"/>
      <w:numFmt w:val="decimal"/>
      <w:pStyle w:val="OpenIssue"/>
      <w:lvlText w:val="Open Issue %1."/>
      <w:lvlJc w:val="left"/>
      <w:pPr>
        <w:tabs>
          <w:tab w:val="num" w:pos="0"/>
        </w:tabs>
        <w:ind w:left="0" w:hanging="107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47CF2405"/>
    <w:multiLevelType w:val="multilevel"/>
    <w:tmpl w:val="1582896C"/>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9772A82"/>
    <w:multiLevelType w:val="multilevel"/>
    <w:tmpl w:val="73D42F84"/>
    <w:lvl w:ilvl="0">
      <w:start w:val="1"/>
      <w:numFmt w:val="decimal"/>
      <w:pStyle w:val="Step"/>
      <w:lvlText w:val="%1."/>
      <w:lvlJc w:val="left"/>
      <w:pPr>
        <w:tabs>
          <w:tab w:val="num" w:pos="897"/>
        </w:tabs>
        <w:ind w:left="897" w:hanging="357"/>
      </w:pPr>
      <w:rPr>
        <w:rFonts w:hint="default"/>
      </w:rPr>
    </w:lvl>
    <w:lvl w:ilvl="1">
      <w:start w:val="1"/>
      <w:numFmt w:val="lowerLetter"/>
      <w:lvlText w:val="%2."/>
      <w:lvlJc w:val="left"/>
      <w:pPr>
        <w:tabs>
          <w:tab w:val="num" w:pos="1077"/>
        </w:tabs>
        <w:ind w:left="1077" w:hanging="357"/>
      </w:pPr>
      <w:rPr>
        <w:rFonts w:hint="default"/>
      </w:rPr>
    </w:lvl>
    <w:lvl w:ilvl="2">
      <w:start w:val="1"/>
      <w:numFmt w:val="lowerRoman"/>
      <w:lvlText w:val="%3."/>
      <w:lvlJc w:val="left"/>
      <w:pPr>
        <w:tabs>
          <w:tab w:val="num" w:pos="1440"/>
        </w:tabs>
        <w:ind w:left="1440" w:hanging="363"/>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4">
    <w:nsid w:val="4EC1193F"/>
    <w:multiLevelType w:val="hybridMultilevel"/>
    <w:tmpl w:val="69626F96"/>
    <w:lvl w:ilvl="0" w:tplc="62582C7A">
      <w:start w:val="1"/>
      <w:numFmt w:val="bullet"/>
      <w:lvlText w:val="•"/>
      <w:lvlJc w:val="left"/>
      <w:pPr>
        <w:tabs>
          <w:tab w:val="num" w:pos="720"/>
        </w:tabs>
        <w:ind w:left="720" w:hanging="360"/>
      </w:pPr>
      <w:rPr>
        <w:rFonts w:ascii="Times New Roman" w:hAnsi="Times New Roman" w:hint="default"/>
      </w:rPr>
    </w:lvl>
    <w:lvl w:ilvl="1" w:tplc="B364A4BE">
      <w:start w:val="721"/>
      <w:numFmt w:val="bullet"/>
      <w:lvlText w:val="•"/>
      <w:lvlJc w:val="left"/>
      <w:pPr>
        <w:tabs>
          <w:tab w:val="num" w:pos="1440"/>
        </w:tabs>
        <w:ind w:left="1440" w:hanging="360"/>
      </w:pPr>
      <w:rPr>
        <w:rFonts w:ascii="Arial" w:hAnsi="Arial" w:hint="default"/>
      </w:rPr>
    </w:lvl>
    <w:lvl w:ilvl="2" w:tplc="8F24DB5C">
      <w:start w:val="721"/>
      <w:numFmt w:val="bullet"/>
      <w:lvlText w:val="–"/>
      <w:lvlJc w:val="left"/>
      <w:pPr>
        <w:tabs>
          <w:tab w:val="num" w:pos="2160"/>
        </w:tabs>
        <w:ind w:left="2160" w:hanging="360"/>
      </w:pPr>
      <w:rPr>
        <w:rFonts w:ascii="Neo Sans Intel" w:hAnsi="Neo Sans Intel" w:hint="default"/>
      </w:rPr>
    </w:lvl>
    <w:lvl w:ilvl="3" w:tplc="FD287530" w:tentative="1">
      <w:start w:val="1"/>
      <w:numFmt w:val="bullet"/>
      <w:lvlText w:val="•"/>
      <w:lvlJc w:val="left"/>
      <w:pPr>
        <w:tabs>
          <w:tab w:val="num" w:pos="2880"/>
        </w:tabs>
        <w:ind w:left="2880" w:hanging="360"/>
      </w:pPr>
      <w:rPr>
        <w:rFonts w:ascii="Times New Roman" w:hAnsi="Times New Roman" w:hint="default"/>
      </w:rPr>
    </w:lvl>
    <w:lvl w:ilvl="4" w:tplc="3AECBB58" w:tentative="1">
      <w:start w:val="1"/>
      <w:numFmt w:val="bullet"/>
      <w:lvlText w:val="•"/>
      <w:lvlJc w:val="left"/>
      <w:pPr>
        <w:tabs>
          <w:tab w:val="num" w:pos="3600"/>
        </w:tabs>
        <w:ind w:left="3600" w:hanging="360"/>
      </w:pPr>
      <w:rPr>
        <w:rFonts w:ascii="Times New Roman" w:hAnsi="Times New Roman" w:hint="default"/>
      </w:rPr>
    </w:lvl>
    <w:lvl w:ilvl="5" w:tplc="8F3EE7C6" w:tentative="1">
      <w:start w:val="1"/>
      <w:numFmt w:val="bullet"/>
      <w:lvlText w:val="•"/>
      <w:lvlJc w:val="left"/>
      <w:pPr>
        <w:tabs>
          <w:tab w:val="num" w:pos="4320"/>
        </w:tabs>
        <w:ind w:left="4320" w:hanging="360"/>
      </w:pPr>
      <w:rPr>
        <w:rFonts w:ascii="Times New Roman" w:hAnsi="Times New Roman" w:hint="default"/>
      </w:rPr>
    </w:lvl>
    <w:lvl w:ilvl="6" w:tplc="2C121C74" w:tentative="1">
      <w:start w:val="1"/>
      <w:numFmt w:val="bullet"/>
      <w:lvlText w:val="•"/>
      <w:lvlJc w:val="left"/>
      <w:pPr>
        <w:tabs>
          <w:tab w:val="num" w:pos="5040"/>
        </w:tabs>
        <w:ind w:left="5040" w:hanging="360"/>
      </w:pPr>
      <w:rPr>
        <w:rFonts w:ascii="Times New Roman" w:hAnsi="Times New Roman" w:hint="default"/>
      </w:rPr>
    </w:lvl>
    <w:lvl w:ilvl="7" w:tplc="E0F84312" w:tentative="1">
      <w:start w:val="1"/>
      <w:numFmt w:val="bullet"/>
      <w:lvlText w:val="•"/>
      <w:lvlJc w:val="left"/>
      <w:pPr>
        <w:tabs>
          <w:tab w:val="num" w:pos="5760"/>
        </w:tabs>
        <w:ind w:left="5760" w:hanging="360"/>
      </w:pPr>
      <w:rPr>
        <w:rFonts w:ascii="Times New Roman" w:hAnsi="Times New Roman" w:hint="default"/>
      </w:rPr>
    </w:lvl>
    <w:lvl w:ilvl="8" w:tplc="90E05D74"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28B72FD"/>
    <w:multiLevelType w:val="hybridMultilevel"/>
    <w:tmpl w:val="A104B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A057DA"/>
    <w:multiLevelType w:val="hybridMultilevel"/>
    <w:tmpl w:val="A344DA22"/>
    <w:lvl w:ilvl="0" w:tplc="FFFFFFFF">
      <w:start w:val="1"/>
      <w:numFmt w:val="decimal"/>
      <w:pStyle w:val="Requirement"/>
      <w:lvlText w:val="Requirement %1"/>
      <w:lvlJc w:val="left"/>
      <w:pPr>
        <w:tabs>
          <w:tab w:val="num" w:pos="1531"/>
        </w:tabs>
        <w:ind w:left="1531" w:hanging="1531"/>
      </w:pPr>
      <w:rPr>
        <w:rFonts w:ascii="Neo Sans Intel Medium" w:hAnsi="Neo Sans Intel Medium"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4BE32D3"/>
    <w:multiLevelType w:val="singleLevel"/>
    <w:tmpl w:val="A7224044"/>
    <w:lvl w:ilvl="0">
      <w:start w:val="1"/>
      <w:numFmt w:val="none"/>
      <w:pStyle w:val="Caution"/>
      <w:lvlText w:val="CAUTION:"/>
      <w:lvlJc w:val="left"/>
      <w:pPr>
        <w:tabs>
          <w:tab w:val="num" w:pos="240"/>
        </w:tabs>
        <w:ind w:left="-480" w:hanging="360"/>
      </w:pPr>
      <w:rPr>
        <w:rFonts w:ascii="Times New Roman" w:hAnsi="Times New Roman" w:hint="default"/>
        <w:b/>
        <w:i/>
        <w:caps w:val="0"/>
        <w:strike w:val="0"/>
        <w:dstrike w:val="0"/>
        <w:vanish w:val="0"/>
        <w:color w:val="000000"/>
        <w:sz w:val="20"/>
        <w:vertAlign w:val="baseline"/>
      </w:rPr>
    </w:lvl>
  </w:abstractNum>
  <w:abstractNum w:abstractNumId="18">
    <w:nsid w:val="5DE034DA"/>
    <w:multiLevelType w:val="hybridMultilevel"/>
    <w:tmpl w:val="BC20CCBC"/>
    <w:lvl w:ilvl="0" w:tplc="FFFFFFFF">
      <w:start w:val="1"/>
      <w:numFmt w:val="bullet"/>
      <w:pStyle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783"/>
        </w:tabs>
        <w:ind w:left="1783" w:hanging="360"/>
      </w:pPr>
      <w:rPr>
        <w:rFonts w:ascii="Courier New" w:hAnsi="Courier New" w:hint="default"/>
      </w:rPr>
    </w:lvl>
    <w:lvl w:ilvl="2" w:tplc="FFFFFFFF" w:tentative="1">
      <w:start w:val="1"/>
      <w:numFmt w:val="bullet"/>
      <w:lvlText w:val=""/>
      <w:lvlJc w:val="left"/>
      <w:pPr>
        <w:tabs>
          <w:tab w:val="num" w:pos="2503"/>
        </w:tabs>
        <w:ind w:left="2503" w:hanging="360"/>
      </w:pPr>
      <w:rPr>
        <w:rFonts w:ascii="Wingdings" w:hAnsi="Wingdings" w:hint="default"/>
      </w:rPr>
    </w:lvl>
    <w:lvl w:ilvl="3" w:tplc="FFFFFFFF" w:tentative="1">
      <w:start w:val="1"/>
      <w:numFmt w:val="bullet"/>
      <w:lvlText w:val=""/>
      <w:lvlJc w:val="left"/>
      <w:pPr>
        <w:tabs>
          <w:tab w:val="num" w:pos="3223"/>
        </w:tabs>
        <w:ind w:left="3223" w:hanging="360"/>
      </w:pPr>
      <w:rPr>
        <w:rFonts w:ascii="Symbol" w:hAnsi="Symbol" w:hint="default"/>
      </w:rPr>
    </w:lvl>
    <w:lvl w:ilvl="4" w:tplc="FFFFFFFF" w:tentative="1">
      <w:start w:val="1"/>
      <w:numFmt w:val="bullet"/>
      <w:lvlText w:val="o"/>
      <w:lvlJc w:val="left"/>
      <w:pPr>
        <w:tabs>
          <w:tab w:val="num" w:pos="3943"/>
        </w:tabs>
        <w:ind w:left="3943" w:hanging="360"/>
      </w:pPr>
      <w:rPr>
        <w:rFonts w:ascii="Courier New" w:hAnsi="Courier New" w:hint="default"/>
      </w:rPr>
    </w:lvl>
    <w:lvl w:ilvl="5" w:tplc="FFFFFFFF" w:tentative="1">
      <w:start w:val="1"/>
      <w:numFmt w:val="bullet"/>
      <w:lvlText w:val=""/>
      <w:lvlJc w:val="left"/>
      <w:pPr>
        <w:tabs>
          <w:tab w:val="num" w:pos="4663"/>
        </w:tabs>
        <w:ind w:left="4663" w:hanging="360"/>
      </w:pPr>
      <w:rPr>
        <w:rFonts w:ascii="Wingdings" w:hAnsi="Wingdings" w:hint="default"/>
      </w:rPr>
    </w:lvl>
    <w:lvl w:ilvl="6" w:tplc="FFFFFFFF" w:tentative="1">
      <w:start w:val="1"/>
      <w:numFmt w:val="bullet"/>
      <w:lvlText w:val=""/>
      <w:lvlJc w:val="left"/>
      <w:pPr>
        <w:tabs>
          <w:tab w:val="num" w:pos="5383"/>
        </w:tabs>
        <w:ind w:left="5383" w:hanging="360"/>
      </w:pPr>
      <w:rPr>
        <w:rFonts w:ascii="Symbol" w:hAnsi="Symbol" w:hint="default"/>
      </w:rPr>
    </w:lvl>
    <w:lvl w:ilvl="7" w:tplc="FFFFFFFF" w:tentative="1">
      <w:start w:val="1"/>
      <w:numFmt w:val="bullet"/>
      <w:lvlText w:val="o"/>
      <w:lvlJc w:val="left"/>
      <w:pPr>
        <w:tabs>
          <w:tab w:val="num" w:pos="6103"/>
        </w:tabs>
        <w:ind w:left="6103" w:hanging="360"/>
      </w:pPr>
      <w:rPr>
        <w:rFonts w:ascii="Courier New" w:hAnsi="Courier New" w:hint="default"/>
      </w:rPr>
    </w:lvl>
    <w:lvl w:ilvl="8" w:tplc="FFFFFFFF" w:tentative="1">
      <w:start w:val="1"/>
      <w:numFmt w:val="bullet"/>
      <w:lvlText w:val=""/>
      <w:lvlJc w:val="left"/>
      <w:pPr>
        <w:tabs>
          <w:tab w:val="num" w:pos="6823"/>
        </w:tabs>
        <w:ind w:left="6823" w:hanging="360"/>
      </w:pPr>
      <w:rPr>
        <w:rFonts w:ascii="Wingdings" w:hAnsi="Wingdings" w:hint="default"/>
      </w:rPr>
    </w:lvl>
  </w:abstractNum>
  <w:abstractNum w:abstractNumId="19">
    <w:nsid w:val="5EED6331"/>
    <w:multiLevelType w:val="multilevel"/>
    <w:tmpl w:val="7EB4211E"/>
    <w:lvl w:ilvl="0">
      <w:start w:val="1"/>
      <w:numFmt w:val="upperLetter"/>
      <w:lvlText w:val="Appendix %1"/>
      <w:lvlJc w:val="left"/>
      <w:pPr>
        <w:tabs>
          <w:tab w:val="num" w:pos="1580"/>
        </w:tabs>
        <w:ind w:left="-940" w:hanging="360"/>
      </w:pPr>
      <w:rPr>
        <w:rFonts w:hint="default"/>
      </w:rPr>
    </w:lvl>
    <w:lvl w:ilvl="1">
      <w:start w:val="1"/>
      <w:numFmt w:val="decimal"/>
      <w:pStyle w:val="A2Level"/>
      <w:lvlText w:val="%1.%2"/>
      <w:lvlJc w:val="left"/>
      <w:pPr>
        <w:tabs>
          <w:tab w:val="num" w:pos="0"/>
        </w:tabs>
        <w:ind w:left="0" w:hanging="1300"/>
      </w:pPr>
      <w:rPr>
        <w:rFonts w:hint="default"/>
      </w:rPr>
    </w:lvl>
    <w:lvl w:ilvl="2">
      <w:start w:val="1"/>
      <w:numFmt w:val="decimal"/>
      <w:pStyle w:val="A3Level"/>
      <w:lvlText w:val="%1.%2.%3"/>
      <w:lvlJc w:val="left"/>
      <w:pPr>
        <w:tabs>
          <w:tab w:val="num" w:pos="0"/>
        </w:tabs>
        <w:ind w:left="0" w:hanging="1300"/>
      </w:pPr>
      <w:rPr>
        <w:rFonts w:hint="default"/>
      </w:rPr>
    </w:lvl>
    <w:lvl w:ilvl="3">
      <w:start w:val="1"/>
      <w:numFmt w:val="decimal"/>
      <w:pStyle w:val="A4Level"/>
      <w:lvlText w:val="%1.%2.%3.%4"/>
      <w:lvlJc w:val="left"/>
      <w:pPr>
        <w:tabs>
          <w:tab w:val="num" w:pos="500"/>
        </w:tabs>
        <w:ind w:left="0" w:hanging="1300"/>
      </w:pPr>
      <w:rPr>
        <w:rFonts w:hint="default"/>
      </w:rPr>
    </w:lvl>
    <w:lvl w:ilvl="4">
      <w:start w:val="1"/>
      <w:numFmt w:val="decimal"/>
      <w:pStyle w:val="A5Level"/>
      <w:lvlText w:val="%1.%2.%3.%4.%5"/>
      <w:lvlJc w:val="left"/>
      <w:pPr>
        <w:tabs>
          <w:tab w:val="num" w:pos="860"/>
        </w:tabs>
        <w:ind w:left="0" w:hanging="1300"/>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0">
    <w:nsid w:val="63516AB1"/>
    <w:multiLevelType w:val="hybridMultilevel"/>
    <w:tmpl w:val="1F7667E0"/>
    <w:lvl w:ilvl="0" w:tplc="FFFFFFFF">
      <w:start w:val="1"/>
      <w:numFmt w:val="decimal"/>
      <w:lvlText w:val="[%1]"/>
      <w:lvlJc w:val="left"/>
      <w:pPr>
        <w:tabs>
          <w:tab w:val="num" w:pos="357"/>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AE10C6D"/>
    <w:multiLevelType w:val="hybridMultilevel"/>
    <w:tmpl w:val="CFDA9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462A22"/>
    <w:multiLevelType w:val="singleLevel"/>
    <w:tmpl w:val="2EEC632A"/>
    <w:lvl w:ilvl="0">
      <w:start w:val="1"/>
      <w:numFmt w:val="none"/>
      <w:pStyle w:val="Warning"/>
      <w:lvlText w:val="WARNING:"/>
      <w:lvlJc w:val="left"/>
      <w:pPr>
        <w:tabs>
          <w:tab w:val="num" w:pos="120"/>
        </w:tabs>
        <w:ind w:left="-600" w:hanging="360"/>
      </w:pPr>
      <w:rPr>
        <w:rFonts w:ascii="Times New Roman" w:hAnsi="Times New Roman" w:hint="default"/>
        <w:b/>
        <w:i/>
        <w:caps w:val="0"/>
        <w:strike w:val="0"/>
        <w:dstrike w:val="0"/>
        <w:vanish w:val="0"/>
        <w:color w:val="000000"/>
        <w:sz w:val="20"/>
        <w:vertAlign w:val="baseline"/>
      </w:rPr>
    </w:lvl>
  </w:abstractNum>
  <w:abstractNum w:abstractNumId="23">
    <w:nsid w:val="74407A0F"/>
    <w:multiLevelType w:val="hybridMultilevel"/>
    <w:tmpl w:val="05C22FFC"/>
    <w:lvl w:ilvl="0" w:tplc="FFFFFFFF">
      <w:start w:val="1"/>
      <w:numFmt w:val="lowerLetter"/>
      <w:pStyle w:val="Substep"/>
      <w:lvlText w:val="%1."/>
      <w:lvlJc w:val="left"/>
      <w:pPr>
        <w:tabs>
          <w:tab w:val="num" w:pos="1077"/>
        </w:tabs>
        <w:ind w:left="1077" w:hanging="357"/>
      </w:pPr>
      <w:rPr>
        <w:rFonts w:ascii="Times New Roman" w:hAnsi="Times New Roman" w:hint="default"/>
        <w:b w:val="0"/>
        <w:i w:val="0"/>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75E65BC6"/>
    <w:multiLevelType w:val="multilevel"/>
    <w:tmpl w:val="BF70ABE4"/>
    <w:lvl w:ilvl="0">
      <w:start w:val="1"/>
      <w:numFmt w:val="bullet"/>
      <w:pStyle w:val="CellBodyBullet"/>
      <w:lvlText w:val=""/>
      <w:lvlJc w:val="left"/>
      <w:pPr>
        <w:tabs>
          <w:tab w:val="num" w:pos="284"/>
        </w:tabs>
        <w:ind w:left="284" w:hanging="171"/>
      </w:pPr>
      <w:rPr>
        <w:rFonts w:ascii="Wingdings" w:hAnsi="Wingdings" w:hint="default"/>
      </w:rPr>
    </w:lvl>
    <w:lvl w:ilvl="1">
      <w:start w:val="1"/>
      <w:numFmt w:val="lowerLetter"/>
      <w:lvlText w:val="%2."/>
      <w:lvlJc w:val="left"/>
      <w:pPr>
        <w:tabs>
          <w:tab w:val="num" w:pos="1080"/>
        </w:tabs>
        <w:ind w:left="1077" w:hanging="357"/>
      </w:pPr>
      <w:rPr>
        <w:rFonts w:hint="default"/>
      </w:rPr>
    </w:lvl>
    <w:lvl w:ilvl="2">
      <w:start w:val="1"/>
      <w:numFmt w:val="bullet"/>
      <w:lvlText w:val=""/>
      <w:lvlJc w:val="left"/>
      <w:pPr>
        <w:tabs>
          <w:tab w:val="num" w:pos="1440"/>
        </w:tabs>
        <w:ind w:left="1440" w:hanging="363"/>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22"/>
  </w:num>
  <w:num w:numId="2">
    <w:abstractNumId w:val="17"/>
  </w:num>
  <w:num w:numId="3">
    <w:abstractNumId w:val="9"/>
  </w:num>
  <w:num w:numId="4">
    <w:abstractNumId w:val="6"/>
  </w:num>
  <w:num w:numId="5">
    <w:abstractNumId w:val="19"/>
  </w:num>
  <w:num w:numId="6">
    <w:abstractNumId w:val="2"/>
  </w:num>
  <w:num w:numId="7">
    <w:abstractNumId w:val="10"/>
  </w:num>
  <w:num w:numId="8">
    <w:abstractNumId w:val="1"/>
  </w:num>
  <w:num w:numId="9">
    <w:abstractNumId w:val="24"/>
  </w:num>
  <w:num w:numId="10">
    <w:abstractNumId w:val="18"/>
  </w:num>
  <w:num w:numId="11">
    <w:abstractNumId w:val="0"/>
  </w:num>
  <w:num w:numId="12">
    <w:abstractNumId w:val="23"/>
  </w:num>
  <w:num w:numId="13">
    <w:abstractNumId w:val="5"/>
  </w:num>
  <w:num w:numId="14">
    <w:abstractNumId w:val="7"/>
  </w:num>
  <w:num w:numId="15">
    <w:abstractNumId w:val="11"/>
  </w:num>
  <w:num w:numId="16">
    <w:abstractNumId w:val="16"/>
  </w:num>
  <w:num w:numId="17">
    <w:abstractNumId w:val="13"/>
  </w:num>
  <w:num w:numId="18">
    <w:abstractNumId w:val="2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4"/>
  </w:num>
  <w:num w:numId="39">
    <w:abstractNumId w:val="3"/>
  </w:num>
  <w:num w:numId="40">
    <w:abstractNumId w:val="12"/>
  </w:num>
  <w:num w:numId="41">
    <w:abstractNumId w:val="8"/>
  </w:num>
  <w:num w:numId="42">
    <w:abstractNumId w:val="14"/>
  </w:num>
  <w:num w:numId="43">
    <w:abstractNumId w:val="15"/>
  </w:num>
  <w:num w:numId="44">
    <w:abstractNumId w:val="21"/>
  </w:num>
  <w:num w:numId="45">
    <w:abstractNumId w:val="1"/>
  </w:num>
  <w:num w:numId="4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
  <w:doNotHyphenateCaps/>
  <w:clickAndTypeStyle w:val="Body"/>
  <w:evenAndOddHeaders/>
  <w:displayHorizontalDrawingGridEvery w:val="0"/>
  <w:displayVerticalDrawingGridEvery w:val="0"/>
  <w:doNotUseMarginsForDrawingGridOrigin/>
  <w:noPunctuationKerning/>
  <w:characterSpacingControl w:val="doNotCompress"/>
  <w:hdrShapeDefaults>
    <o:shapedefaults v:ext="edit" spidmax="2049" fillcolor="black">
      <v:fill color="black"/>
      <o:colormru v:ext="edit" colors="#f93"/>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A7"/>
    <w:rsid w:val="00001A2F"/>
    <w:rsid w:val="00006796"/>
    <w:rsid w:val="00006B62"/>
    <w:rsid w:val="0001400D"/>
    <w:rsid w:val="00015741"/>
    <w:rsid w:val="0002027A"/>
    <w:rsid w:val="00020D08"/>
    <w:rsid w:val="000226C5"/>
    <w:rsid w:val="0002763E"/>
    <w:rsid w:val="0003095B"/>
    <w:rsid w:val="000351F8"/>
    <w:rsid w:val="00040306"/>
    <w:rsid w:val="00040C2E"/>
    <w:rsid w:val="000462D3"/>
    <w:rsid w:val="000468FC"/>
    <w:rsid w:val="0005013D"/>
    <w:rsid w:val="000506F8"/>
    <w:rsid w:val="00051AFA"/>
    <w:rsid w:val="0005492E"/>
    <w:rsid w:val="00054B7A"/>
    <w:rsid w:val="00057677"/>
    <w:rsid w:val="00064C89"/>
    <w:rsid w:val="00070D9E"/>
    <w:rsid w:val="00077CCF"/>
    <w:rsid w:val="00083B33"/>
    <w:rsid w:val="000850FF"/>
    <w:rsid w:val="00087C62"/>
    <w:rsid w:val="000909B6"/>
    <w:rsid w:val="000910B0"/>
    <w:rsid w:val="000A35F8"/>
    <w:rsid w:val="000A3F0E"/>
    <w:rsid w:val="000A4514"/>
    <w:rsid w:val="000A52CD"/>
    <w:rsid w:val="000B0B27"/>
    <w:rsid w:val="000B0B37"/>
    <w:rsid w:val="000C0365"/>
    <w:rsid w:val="000C1639"/>
    <w:rsid w:val="000C29B1"/>
    <w:rsid w:val="000C3A53"/>
    <w:rsid w:val="000C4A47"/>
    <w:rsid w:val="000D3BA9"/>
    <w:rsid w:val="000D5FF6"/>
    <w:rsid w:val="000E0715"/>
    <w:rsid w:val="000E12C9"/>
    <w:rsid w:val="000E3B23"/>
    <w:rsid w:val="000E6EA8"/>
    <w:rsid w:val="000F1823"/>
    <w:rsid w:val="000F1D91"/>
    <w:rsid w:val="000F3611"/>
    <w:rsid w:val="000F436C"/>
    <w:rsid w:val="000F7164"/>
    <w:rsid w:val="000F7379"/>
    <w:rsid w:val="00100C28"/>
    <w:rsid w:val="00102D42"/>
    <w:rsid w:val="0010364C"/>
    <w:rsid w:val="00103DEB"/>
    <w:rsid w:val="0011153E"/>
    <w:rsid w:val="001126A5"/>
    <w:rsid w:val="00113FA7"/>
    <w:rsid w:val="00114C7E"/>
    <w:rsid w:val="00114E58"/>
    <w:rsid w:val="00116444"/>
    <w:rsid w:val="001168EB"/>
    <w:rsid w:val="00116ED3"/>
    <w:rsid w:val="0012013C"/>
    <w:rsid w:val="00120B12"/>
    <w:rsid w:val="0012170A"/>
    <w:rsid w:val="00124393"/>
    <w:rsid w:val="001300DC"/>
    <w:rsid w:val="00131248"/>
    <w:rsid w:val="00132925"/>
    <w:rsid w:val="00133AF2"/>
    <w:rsid w:val="00135985"/>
    <w:rsid w:val="001409EE"/>
    <w:rsid w:val="001412DE"/>
    <w:rsid w:val="001419C8"/>
    <w:rsid w:val="00141E17"/>
    <w:rsid w:val="00145ACF"/>
    <w:rsid w:val="00146E17"/>
    <w:rsid w:val="00147A65"/>
    <w:rsid w:val="00152484"/>
    <w:rsid w:val="001524DB"/>
    <w:rsid w:val="0015483F"/>
    <w:rsid w:val="00155636"/>
    <w:rsid w:val="0015677E"/>
    <w:rsid w:val="001576C0"/>
    <w:rsid w:val="00162DF7"/>
    <w:rsid w:val="00164597"/>
    <w:rsid w:val="0018160E"/>
    <w:rsid w:val="00187EC0"/>
    <w:rsid w:val="001900DE"/>
    <w:rsid w:val="001906E1"/>
    <w:rsid w:val="00192323"/>
    <w:rsid w:val="00194AD0"/>
    <w:rsid w:val="00194BE2"/>
    <w:rsid w:val="00195458"/>
    <w:rsid w:val="001968B7"/>
    <w:rsid w:val="001A1395"/>
    <w:rsid w:val="001A1533"/>
    <w:rsid w:val="001A3007"/>
    <w:rsid w:val="001A6F4A"/>
    <w:rsid w:val="001B18CC"/>
    <w:rsid w:val="001B1A11"/>
    <w:rsid w:val="001B439D"/>
    <w:rsid w:val="001B48FD"/>
    <w:rsid w:val="001B4E29"/>
    <w:rsid w:val="001B5096"/>
    <w:rsid w:val="001B5F60"/>
    <w:rsid w:val="001C235A"/>
    <w:rsid w:val="001C59AD"/>
    <w:rsid w:val="001D021F"/>
    <w:rsid w:val="001D265F"/>
    <w:rsid w:val="001D2728"/>
    <w:rsid w:val="001D5190"/>
    <w:rsid w:val="001D5C92"/>
    <w:rsid w:val="001D78A7"/>
    <w:rsid w:val="001E2A16"/>
    <w:rsid w:val="001E3E10"/>
    <w:rsid w:val="001F0B7B"/>
    <w:rsid w:val="001F1E8C"/>
    <w:rsid w:val="001F3785"/>
    <w:rsid w:val="001F383E"/>
    <w:rsid w:val="002047F6"/>
    <w:rsid w:val="00211B48"/>
    <w:rsid w:val="00212AFE"/>
    <w:rsid w:val="00216A3D"/>
    <w:rsid w:val="0022520D"/>
    <w:rsid w:val="00226BA8"/>
    <w:rsid w:val="002317DA"/>
    <w:rsid w:val="00232287"/>
    <w:rsid w:val="0023258A"/>
    <w:rsid w:val="00233074"/>
    <w:rsid w:val="00234B46"/>
    <w:rsid w:val="00236FCE"/>
    <w:rsid w:val="0024016F"/>
    <w:rsid w:val="002441FA"/>
    <w:rsid w:val="00244D23"/>
    <w:rsid w:val="00246753"/>
    <w:rsid w:val="0024717D"/>
    <w:rsid w:val="00250676"/>
    <w:rsid w:val="00250B25"/>
    <w:rsid w:val="002520D0"/>
    <w:rsid w:val="0025308E"/>
    <w:rsid w:val="002530EF"/>
    <w:rsid w:val="00254644"/>
    <w:rsid w:val="00254C90"/>
    <w:rsid w:val="002559FD"/>
    <w:rsid w:val="00260CF1"/>
    <w:rsid w:val="0026433F"/>
    <w:rsid w:val="00264736"/>
    <w:rsid w:val="00265499"/>
    <w:rsid w:val="00266456"/>
    <w:rsid w:val="002671ED"/>
    <w:rsid w:val="00270CCC"/>
    <w:rsid w:val="00271BC8"/>
    <w:rsid w:val="0027243F"/>
    <w:rsid w:val="002725EB"/>
    <w:rsid w:val="0027612B"/>
    <w:rsid w:val="00277F36"/>
    <w:rsid w:val="00283590"/>
    <w:rsid w:val="002866DB"/>
    <w:rsid w:val="00287EA8"/>
    <w:rsid w:val="002956C8"/>
    <w:rsid w:val="002959F4"/>
    <w:rsid w:val="00295CA1"/>
    <w:rsid w:val="00295E1F"/>
    <w:rsid w:val="00297ACF"/>
    <w:rsid w:val="002A0571"/>
    <w:rsid w:val="002A5D77"/>
    <w:rsid w:val="002B0454"/>
    <w:rsid w:val="002B15C8"/>
    <w:rsid w:val="002C0551"/>
    <w:rsid w:val="002C0C0A"/>
    <w:rsid w:val="002C2D10"/>
    <w:rsid w:val="002C6BF2"/>
    <w:rsid w:val="002D513C"/>
    <w:rsid w:val="002E1119"/>
    <w:rsid w:val="002E1155"/>
    <w:rsid w:val="002E1C26"/>
    <w:rsid w:val="002E2CE1"/>
    <w:rsid w:val="002E32B9"/>
    <w:rsid w:val="002E3488"/>
    <w:rsid w:val="002E58BE"/>
    <w:rsid w:val="002E679B"/>
    <w:rsid w:val="002E6821"/>
    <w:rsid w:val="002E7492"/>
    <w:rsid w:val="002F7B13"/>
    <w:rsid w:val="00300399"/>
    <w:rsid w:val="00301ABE"/>
    <w:rsid w:val="00304A2E"/>
    <w:rsid w:val="00306EA6"/>
    <w:rsid w:val="003071ED"/>
    <w:rsid w:val="00307A03"/>
    <w:rsid w:val="00310DED"/>
    <w:rsid w:val="0031123D"/>
    <w:rsid w:val="00311D9E"/>
    <w:rsid w:val="00314549"/>
    <w:rsid w:val="00314E7C"/>
    <w:rsid w:val="00315F5A"/>
    <w:rsid w:val="003236A4"/>
    <w:rsid w:val="003256F5"/>
    <w:rsid w:val="003320FC"/>
    <w:rsid w:val="00333069"/>
    <w:rsid w:val="003372E4"/>
    <w:rsid w:val="003439EA"/>
    <w:rsid w:val="003452CA"/>
    <w:rsid w:val="003461BF"/>
    <w:rsid w:val="003471D6"/>
    <w:rsid w:val="00351742"/>
    <w:rsid w:val="0035222D"/>
    <w:rsid w:val="0035260A"/>
    <w:rsid w:val="003565EC"/>
    <w:rsid w:val="00361EB0"/>
    <w:rsid w:val="00361EC8"/>
    <w:rsid w:val="00363E06"/>
    <w:rsid w:val="003659D0"/>
    <w:rsid w:val="00366D42"/>
    <w:rsid w:val="00371586"/>
    <w:rsid w:val="00372D3F"/>
    <w:rsid w:val="0038243C"/>
    <w:rsid w:val="0038698D"/>
    <w:rsid w:val="00393302"/>
    <w:rsid w:val="0039428F"/>
    <w:rsid w:val="0039487F"/>
    <w:rsid w:val="003948CC"/>
    <w:rsid w:val="00395B01"/>
    <w:rsid w:val="003A27AF"/>
    <w:rsid w:val="003A2CBE"/>
    <w:rsid w:val="003A3600"/>
    <w:rsid w:val="003A5680"/>
    <w:rsid w:val="003A65E5"/>
    <w:rsid w:val="003A7002"/>
    <w:rsid w:val="003B730C"/>
    <w:rsid w:val="003C03D8"/>
    <w:rsid w:val="003C1BA0"/>
    <w:rsid w:val="003C44E8"/>
    <w:rsid w:val="003C5753"/>
    <w:rsid w:val="003D116E"/>
    <w:rsid w:val="003D2A53"/>
    <w:rsid w:val="003D3D1A"/>
    <w:rsid w:val="003D4742"/>
    <w:rsid w:val="003D586C"/>
    <w:rsid w:val="003E0DEA"/>
    <w:rsid w:val="003E1E55"/>
    <w:rsid w:val="003E4689"/>
    <w:rsid w:val="003E5AE7"/>
    <w:rsid w:val="003E638E"/>
    <w:rsid w:val="003E6442"/>
    <w:rsid w:val="003F0D0A"/>
    <w:rsid w:val="003F2F10"/>
    <w:rsid w:val="0040151A"/>
    <w:rsid w:val="004056C2"/>
    <w:rsid w:val="00405E9A"/>
    <w:rsid w:val="0041059F"/>
    <w:rsid w:val="0041239E"/>
    <w:rsid w:val="00415005"/>
    <w:rsid w:val="004153BA"/>
    <w:rsid w:val="00415896"/>
    <w:rsid w:val="0041606D"/>
    <w:rsid w:val="0041647E"/>
    <w:rsid w:val="00416965"/>
    <w:rsid w:val="004222F2"/>
    <w:rsid w:val="00422593"/>
    <w:rsid w:val="00423CA3"/>
    <w:rsid w:val="00424BEE"/>
    <w:rsid w:val="004252B3"/>
    <w:rsid w:val="00431327"/>
    <w:rsid w:val="00437B14"/>
    <w:rsid w:val="00440EDA"/>
    <w:rsid w:val="00447980"/>
    <w:rsid w:val="00450731"/>
    <w:rsid w:val="0045124A"/>
    <w:rsid w:val="00453B10"/>
    <w:rsid w:val="00455600"/>
    <w:rsid w:val="00456293"/>
    <w:rsid w:val="004600DD"/>
    <w:rsid w:val="004600E4"/>
    <w:rsid w:val="004617FF"/>
    <w:rsid w:val="00463039"/>
    <w:rsid w:val="0046310A"/>
    <w:rsid w:val="00472974"/>
    <w:rsid w:val="00475970"/>
    <w:rsid w:val="00476AB7"/>
    <w:rsid w:val="00477B55"/>
    <w:rsid w:val="00480424"/>
    <w:rsid w:val="00480699"/>
    <w:rsid w:val="004814F0"/>
    <w:rsid w:val="00487263"/>
    <w:rsid w:val="00487A63"/>
    <w:rsid w:val="00490E4A"/>
    <w:rsid w:val="00490FA5"/>
    <w:rsid w:val="00497ED9"/>
    <w:rsid w:val="004A7B23"/>
    <w:rsid w:val="004B21EF"/>
    <w:rsid w:val="004B3AE4"/>
    <w:rsid w:val="004B51B7"/>
    <w:rsid w:val="004B7494"/>
    <w:rsid w:val="004B76E4"/>
    <w:rsid w:val="004C0FC5"/>
    <w:rsid w:val="004C1D2D"/>
    <w:rsid w:val="004C38D5"/>
    <w:rsid w:val="004C47C7"/>
    <w:rsid w:val="004C72E7"/>
    <w:rsid w:val="004C7D0B"/>
    <w:rsid w:val="004D3686"/>
    <w:rsid w:val="004D46A1"/>
    <w:rsid w:val="004E00CD"/>
    <w:rsid w:val="004E04C0"/>
    <w:rsid w:val="004E0AF1"/>
    <w:rsid w:val="004E1FD6"/>
    <w:rsid w:val="004E3CB9"/>
    <w:rsid w:val="004E437B"/>
    <w:rsid w:val="004E4D33"/>
    <w:rsid w:val="004E62EC"/>
    <w:rsid w:val="004F084C"/>
    <w:rsid w:val="004F2739"/>
    <w:rsid w:val="004F627D"/>
    <w:rsid w:val="004F668B"/>
    <w:rsid w:val="005017C8"/>
    <w:rsid w:val="00501FA0"/>
    <w:rsid w:val="0050284A"/>
    <w:rsid w:val="00503D79"/>
    <w:rsid w:val="00505F2F"/>
    <w:rsid w:val="0051056C"/>
    <w:rsid w:val="00510769"/>
    <w:rsid w:val="005108F4"/>
    <w:rsid w:val="00515936"/>
    <w:rsid w:val="0051610C"/>
    <w:rsid w:val="005174FC"/>
    <w:rsid w:val="00522281"/>
    <w:rsid w:val="00522797"/>
    <w:rsid w:val="005228A4"/>
    <w:rsid w:val="00523711"/>
    <w:rsid w:val="005237AE"/>
    <w:rsid w:val="005322E2"/>
    <w:rsid w:val="005323A7"/>
    <w:rsid w:val="0053377E"/>
    <w:rsid w:val="005343A0"/>
    <w:rsid w:val="005359EA"/>
    <w:rsid w:val="00536852"/>
    <w:rsid w:val="005368A9"/>
    <w:rsid w:val="0055188B"/>
    <w:rsid w:val="00555315"/>
    <w:rsid w:val="00556B75"/>
    <w:rsid w:val="005609D2"/>
    <w:rsid w:val="00560B0B"/>
    <w:rsid w:val="00564030"/>
    <w:rsid w:val="00566E6C"/>
    <w:rsid w:val="00573768"/>
    <w:rsid w:val="00575211"/>
    <w:rsid w:val="00582799"/>
    <w:rsid w:val="005856F7"/>
    <w:rsid w:val="005872FB"/>
    <w:rsid w:val="00587AB8"/>
    <w:rsid w:val="0059010D"/>
    <w:rsid w:val="00591465"/>
    <w:rsid w:val="00592C54"/>
    <w:rsid w:val="00594B12"/>
    <w:rsid w:val="0059740C"/>
    <w:rsid w:val="005A0F80"/>
    <w:rsid w:val="005A1C62"/>
    <w:rsid w:val="005A2058"/>
    <w:rsid w:val="005B1F0B"/>
    <w:rsid w:val="005B3E02"/>
    <w:rsid w:val="005B52F2"/>
    <w:rsid w:val="005B66DC"/>
    <w:rsid w:val="005C167A"/>
    <w:rsid w:val="005C288E"/>
    <w:rsid w:val="005C44D2"/>
    <w:rsid w:val="005D0248"/>
    <w:rsid w:val="005D106E"/>
    <w:rsid w:val="005D68FF"/>
    <w:rsid w:val="005D7C4C"/>
    <w:rsid w:val="005E1B13"/>
    <w:rsid w:val="005E23BD"/>
    <w:rsid w:val="005E3DA6"/>
    <w:rsid w:val="005E4472"/>
    <w:rsid w:val="005E55C6"/>
    <w:rsid w:val="005E7242"/>
    <w:rsid w:val="005F354C"/>
    <w:rsid w:val="005F402A"/>
    <w:rsid w:val="00610E54"/>
    <w:rsid w:val="00614076"/>
    <w:rsid w:val="00615CA0"/>
    <w:rsid w:val="00615F0F"/>
    <w:rsid w:val="006207C5"/>
    <w:rsid w:val="00631329"/>
    <w:rsid w:val="006321E5"/>
    <w:rsid w:val="006326C3"/>
    <w:rsid w:val="00633B08"/>
    <w:rsid w:val="00637084"/>
    <w:rsid w:val="00637B8B"/>
    <w:rsid w:val="00644ECD"/>
    <w:rsid w:val="006503B3"/>
    <w:rsid w:val="006556A3"/>
    <w:rsid w:val="00655D70"/>
    <w:rsid w:val="00655D86"/>
    <w:rsid w:val="00656D81"/>
    <w:rsid w:val="00656EA0"/>
    <w:rsid w:val="006602E3"/>
    <w:rsid w:val="00666594"/>
    <w:rsid w:val="00666FDF"/>
    <w:rsid w:val="0066778D"/>
    <w:rsid w:val="00670991"/>
    <w:rsid w:val="00674E2F"/>
    <w:rsid w:val="006757F4"/>
    <w:rsid w:val="00676427"/>
    <w:rsid w:val="006765B3"/>
    <w:rsid w:val="00680F72"/>
    <w:rsid w:val="00685893"/>
    <w:rsid w:val="006873BF"/>
    <w:rsid w:val="00691359"/>
    <w:rsid w:val="00693674"/>
    <w:rsid w:val="00696397"/>
    <w:rsid w:val="006A014F"/>
    <w:rsid w:val="006A0C4C"/>
    <w:rsid w:val="006A4526"/>
    <w:rsid w:val="006A484A"/>
    <w:rsid w:val="006B1F09"/>
    <w:rsid w:val="006B4B86"/>
    <w:rsid w:val="006B4D5E"/>
    <w:rsid w:val="006B58BE"/>
    <w:rsid w:val="006B635E"/>
    <w:rsid w:val="006C24A9"/>
    <w:rsid w:val="006C2B00"/>
    <w:rsid w:val="006C4778"/>
    <w:rsid w:val="006C4EFA"/>
    <w:rsid w:val="006C7416"/>
    <w:rsid w:val="006C76A3"/>
    <w:rsid w:val="006C77F4"/>
    <w:rsid w:val="006D019F"/>
    <w:rsid w:val="006D18F0"/>
    <w:rsid w:val="006D2DCC"/>
    <w:rsid w:val="006D3AFA"/>
    <w:rsid w:val="006D65AF"/>
    <w:rsid w:val="006E1493"/>
    <w:rsid w:val="006E15E0"/>
    <w:rsid w:val="006E2661"/>
    <w:rsid w:val="006E367A"/>
    <w:rsid w:val="006E5E65"/>
    <w:rsid w:val="006F0D1B"/>
    <w:rsid w:val="006F1C92"/>
    <w:rsid w:val="006F2881"/>
    <w:rsid w:val="006F3983"/>
    <w:rsid w:val="006F5203"/>
    <w:rsid w:val="006F5DE8"/>
    <w:rsid w:val="006F6144"/>
    <w:rsid w:val="006F6397"/>
    <w:rsid w:val="006F6D5B"/>
    <w:rsid w:val="006F7221"/>
    <w:rsid w:val="006F7851"/>
    <w:rsid w:val="0070070C"/>
    <w:rsid w:val="00703B09"/>
    <w:rsid w:val="00703F93"/>
    <w:rsid w:val="007075A0"/>
    <w:rsid w:val="0071705F"/>
    <w:rsid w:val="0072112F"/>
    <w:rsid w:val="007307C9"/>
    <w:rsid w:val="00731CA0"/>
    <w:rsid w:val="00731D71"/>
    <w:rsid w:val="00734BFF"/>
    <w:rsid w:val="00743954"/>
    <w:rsid w:val="007553F1"/>
    <w:rsid w:val="00761630"/>
    <w:rsid w:val="007620B1"/>
    <w:rsid w:val="007649AD"/>
    <w:rsid w:val="00765160"/>
    <w:rsid w:val="00770017"/>
    <w:rsid w:val="00772123"/>
    <w:rsid w:val="00773214"/>
    <w:rsid w:val="00785B66"/>
    <w:rsid w:val="0078657F"/>
    <w:rsid w:val="007870ED"/>
    <w:rsid w:val="0078728A"/>
    <w:rsid w:val="00787629"/>
    <w:rsid w:val="00792269"/>
    <w:rsid w:val="00793064"/>
    <w:rsid w:val="00795289"/>
    <w:rsid w:val="007A0EDA"/>
    <w:rsid w:val="007A39B3"/>
    <w:rsid w:val="007A3DE4"/>
    <w:rsid w:val="007B3DED"/>
    <w:rsid w:val="007B6FFD"/>
    <w:rsid w:val="007C013E"/>
    <w:rsid w:val="007C0A3B"/>
    <w:rsid w:val="007C6A11"/>
    <w:rsid w:val="007E227F"/>
    <w:rsid w:val="007E55CB"/>
    <w:rsid w:val="007E5864"/>
    <w:rsid w:val="007E710F"/>
    <w:rsid w:val="007F0234"/>
    <w:rsid w:val="007F02B5"/>
    <w:rsid w:val="007F06FA"/>
    <w:rsid w:val="007F33B4"/>
    <w:rsid w:val="007F42A0"/>
    <w:rsid w:val="007F5A12"/>
    <w:rsid w:val="007F5B97"/>
    <w:rsid w:val="007F6D16"/>
    <w:rsid w:val="007F74DF"/>
    <w:rsid w:val="0080189B"/>
    <w:rsid w:val="00806236"/>
    <w:rsid w:val="00806D9F"/>
    <w:rsid w:val="00812ADF"/>
    <w:rsid w:val="008140D7"/>
    <w:rsid w:val="0081765E"/>
    <w:rsid w:val="008203CB"/>
    <w:rsid w:val="008213D3"/>
    <w:rsid w:val="00822B79"/>
    <w:rsid w:val="0082611C"/>
    <w:rsid w:val="00827BCE"/>
    <w:rsid w:val="00830E2D"/>
    <w:rsid w:val="00831D9E"/>
    <w:rsid w:val="00832212"/>
    <w:rsid w:val="008328CF"/>
    <w:rsid w:val="008329A8"/>
    <w:rsid w:val="00836D22"/>
    <w:rsid w:val="0084477D"/>
    <w:rsid w:val="00844F4D"/>
    <w:rsid w:val="0084534C"/>
    <w:rsid w:val="00845895"/>
    <w:rsid w:val="00847B41"/>
    <w:rsid w:val="008515F1"/>
    <w:rsid w:val="008560DD"/>
    <w:rsid w:val="00861302"/>
    <w:rsid w:val="0086329C"/>
    <w:rsid w:val="00865225"/>
    <w:rsid w:val="00871165"/>
    <w:rsid w:val="0087339A"/>
    <w:rsid w:val="008755D8"/>
    <w:rsid w:val="008766DD"/>
    <w:rsid w:val="00876835"/>
    <w:rsid w:val="00881571"/>
    <w:rsid w:val="008841A1"/>
    <w:rsid w:val="00887F73"/>
    <w:rsid w:val="008927A3"/>
    <w:rsid w:val="00892E2E"/>
    <w:rsid w:val="00892FE8"/>
    <w:rsid w:val="0089331A"/>
    <w:rsid w:val="00895205"/>
    <w:rsid w:val="00895A54"/>
    <w:rsid w:val="0089752B"/>
    <w:rsid w:val="008A2E1E"/>
    <w:rsid w:val="008A56A4"/>
    <w:rsid w:val="008A6123"/>
    <w:rsid w:val="008A61E4"/>
    <w:rsid w:val="008A6781"/>
    <w:rsid w:val="008A6B5D"/>
    <w:rsid w:val="008B41C2"/>
    <w:rsid w:val="008B60B4"/>
    <w:rsid w:val="008C0A77"/>
    <w:rsid w:val="008C0D56"/>
    <w:rsid w:val="008C2987"/>
    <w:rsid w:val="008C4376"/>
    <w:rsid w:val="008C4BD7"/>
    <w:rsid w:val="008C51A8"/>
    <w:rsid w:val="008C5A35"/>
    <w:rsid w:val="008D476A"/>
    <w:rsid w:val="008D57B1"/>
    <w:rsid w:val="008E21C7"/>
    <w:rsid w:val="008E4482"/>
    <w:rsid w:val="008E692B"/>
    <w:rsid w:val="008F49CB"/>
    <w:rsid w:val="008F616F"/>
    <w:rsid w:val="008F753B"/>
    <w:rsid w:val="009003A2"/>
    <w:rsid w:val="009016B9"/>
    <w:rsid w:val="00901CE3"/>
    <w:rsid w:val="00902B01"/>
    <w:rsid w:val="00903211"/>
    <w:rsid w:val="0090796F"/>
    <w:rsid w:val="0091099D"/>
    <w:rsid w:val="00915AE3"/>
    <w:rsid w:val="00915BB5"/>
    <w:rsid w:val="009202C7"/>
    <w:rsid w:val="00927D73"/>
    <w:rsid w:val="009313E5"/>
    <w:rsid w:val="00933874"/>
    <w:rsid w:val="009370F8"/>
    <w:rsid w:val="00941ED3"/>
    <w:rsid w:val="009461B4"/>
    <w:rsid w:val="00953DD1"/>
    <w:rsid w:val="0095434F"/>
    <w:rsid w:val="00955C29"/>
    <w:rsid w:val="00956827"/>
    <w:rsid w:val="009568E9"/>
    <w:rsid w:val="00961657"/>
    <w:rsid w:val="00962139"/>
    <w:rsid w:val="00962348"/>
    <w:rsid w:val="00963F20"/>
    <w:rsid w:val="00966D99"/>
    <w:rsid w:val="00967F8F"/>
    <w:rsid w:val="00970177"/>
    <w:rsid w:val="00974E90"/>
    <w:rsid w:val="00980760"/>
    <w:rsid w:val="00984447"/>
    <w:rsid w:val="00984CCD"/>
    <w:rsid w:val="009A040B"/>
    <w:rsid w:val="009A436A"/>
    <w:rsid w:val="009A748B"/>
    <w:rsid w:val="009B35EA"/>
    <w:rsid w:val="009B3DB7"/>
    <w:rsid w:val="009B68A4"/>
    <w:rsid w:val="009C1027"/>
    <w:rsid w:val="009C1525"/>
    <w:rsid w:val="009C5781"/>
    <w:rsid w:val="009C5C2A"/>
    <w:rsid w:val="009D27D3"/>
    <w:rsid w:val="009D5642"/>
    <w:rsid w:val="009D5830"/>
    <w:rsid w:val="009D7DBD"/>
    <w:rsid w:val="009F05CD"/>
    <w:rsid w:val="009F44B1"/>
    <w:rsid w:val="009F590F"/>
    <w:rsid w:val="009F7193"/>
    <w:rsid w:val="00A03CB1"/>
    <w:rsid w:val="00A0559D"/>
    <w:rsid w:val="00A05F4B"/>
    <w:rsid w:val="00A06153"/>
    <w:rsid w:val="00A06700"/>
    <w:rsid w:val="00A155AB"/>
    <w:rsid w:val="00A1631D"/>
    <w:rsid w:val="00A222B5"/>
    <w:rsid w:val="00A239D8"/>
    <w:rsid w:val="00A24EE7"/>
    <w:rsid w:val="00A2689C"/>
    <w:rsid w:val="00A31A5C"/>
    <w:rsid w:val="00A34607"/>
    <w:rsid w:val="00A3468C"/>
    <w:rsid w:val="00A353E4"/>
    <w:rsid w:val="00A37592"/>
    <w:rsid w:val="00A45605"/>
    <w:rsid w:val="00A51DEC"/>
    <w:rsid w:val="00A530DD"/>
    <w:rsid w:val="00A54744"/>
    <w:rsid w:val="00A571F7"/>
    <w:rsid w:val="00A57B89"/>
    <w:rsid w:val="00A606B1"/>
    <w:rsid w:val="00A61982"/>
    <w:rsid w:val="00A637DB"/>
    <w:rsid w:val="00A64379"/>
    <w:rsid w:val="00A647AC"/>
    <w:rsid w:val="00A679B5"/>
    <w:rsid w:val="00A67E11"/>
    <w:rsid w:val="00A80FFC"/>
    <w:rsid w:val="00A852E2"/>
    <w:rsid w:val="00A874DE"/>
    <w:rsid w:val="00A90C47"/>
    <w:rsid w:val="00A92FB0"/>
    <w:rsid w:val="00A930EE"/>
    <w:rsid w:val="00A949B0"/>
    <w:rsid w:val="00A957B4"/>
    <w:rsid w:val="00A971B9"/>
    <w:rsid w:val="00AA78D2"/>
    <w:rsid w:val="00AB04F4"/>
    <w:rsid w:val="00AB0D1E"/>
    <w:rsid w:val="00AB373F"/>
    <w:rsid w:val="00AB3B68"/>
    <w:rsid w:val="00AC4D17"/>
    <w:rsid w:val="00AD249D"/>
    <w:rsid w:val="00AD414E"/>
    <w:rsid w:val="00AD73FE"/>
    <w:rsid w:val="00AE183F"/>
    <w:rsid w:val="00AE348D"/>
    <w:rsid w:val="00AE3D48"/>
    <w:rsid w:val="00AE5EAB"/>
    <w:rsid w:val="00AE6CAA"/>
    <w:rsid w:val="00AF326E"/>
    <w:rsid w:val="00AF5EBB"/>
    <w:rsid w:val="00AF7DCE"/>
    <w:rsid w:val="00AF7F9E"/>
    <w:rsid w:val="00B009FE"/>
    <w:rsid w:val="00B024C1"/>
    <w:rsid w:val="00B07CFC"/>
    <w:rsid w:val="00B125BB"/>
    <w:rsid w:val="00B14B3E"/>
    <w:rsid w:val="00B15ED0"/>
    <w:rsid w:val="00B17465"/>
    <w:rsid w:val="00B20602"/>
    <w:rsid w:val="00B20FF0"/>
    <w:rsid w:val="00B2122A"/>
    <w:rsid w:val="00B239CD"/>
    <w:rsid w:val="00B24F86"/>
    <w:rsid w:val="00B25C1A"/>
    <w:rsid w:val="00B3446E"/>
    <w:rsid w:val="00B358AD"/>
    <w:rsid w:val="00B36EC0"/>
    <w:rsid w:val="00B37181"/>
    <w:rsid w:val="00B40ED7"/>
    <w:rsid w:val="00B45AAF"/>
    <w:rsid w:val="00B501DE"/>
    <w:rsid w:val="00B53691"/>
    <w:rsid w:val="00B555BF"/>
    <w:rsid w:val="00B56DE5"/>
    <w:rsid w:val="00B61CF2"/>
    <w:rsid w:val="00B66667"/>
    <w:rsid w:val="00B72E22"/>
    <w:rsid w:val="00B73947"/>
    <w:rsid w:val="00B749A8"/>
    <w:rsid w:val="00B75582"/>
    <w:rsid w:val="00B76143"/>
    <w:rsid w:val="00B76F93"/>
    <w:rsid w:val="00B81F86"/>
    <w:rsid w:val="00B9311A"/>
    <w:rsid w:val="00B9645D"/>
    <w:rsid w:val="00B968DA"/>
    <w:rsid w:val="00B9696B"/>
    <w:rsid w:val="00BA0A90"/>
    <w:rsid w:val="00BA0B29"/>
    <w:rsid w:val="00BA0BA1"/>
    <w:rsid w:val="00BA2EB4"/>
    <w:rsid w:val="00BA5F83"/>
    <w:rsid w:val="00BA715C"/>
    <w:rsid w:val="00BA72E1"/>
    <w:rsid w:val="00BA7623"/>
    <w:rsid w:val="00BB2B40"/>
    <w:rsid w:val="00BB5601"/>
    <w:rsid w:val="00BC29F8"/>
    <w:rsid w:val="00BC44FD"/>
    <w:rsid w:val="00BC554D"/>
    <w:rsid w:val="00BD250C"/>
    <w:rsid w:val="00BD4045"/>
    <w:rsid w:val="00BD4464"/>
    <w:rsid w:val="00BE1509"/>
    <w:rsid w:val="00BE2DEF"/>
    <w:rsid w:val="00BE5009"/>
    <w:rsid w:val="00BE60CE"/>
    <w:rsid w:val="00BE7012"/>
    <w:rsid w:val="00BF3FBA"/>
    <w:rsid w:val="00C00434"/>
    <w:rsid w:val="00C02103"/>
    <w:rsid w:val="00C03F3C"/>
    <w:rsid w:val="00C07723"/>
    <w:rsid w:val="00C168A6"/>
    <w:rsid w:val="00C239FA"/>
    <w:rsid w:val="00C26207"/>
    <w:rsid w:val="00C26246"/>
    <w:rsid w:val="00C26AA1"/>
    <w:rsid w:val="00C3138F"/>
    <w:rsid w:val="00C31F08"/>
    <w:rsid w:val="00C32E32"/>
    <w:rsid w:val="00C3461E"/>
    <w:rsid w:val="00C34679"/>
    <w:rsid w:val="00C35CC8"/>
    <w:rsid w:val="00C374F7"/>
    <w:rsid w:val="00C40BBD"/>
    <w:rsid w:val="00C44435"/>
    <w:rsid w:val="00C44B9B"/>
    <w:rsid w:val="00C4572F"/>
    <w:rsid w:val="00C45981"/>
    <w:rsid w:val="00C46D4A"/>
    <w:rsid w:val="00C4794F"/>
    <w:rsid w:val="00C47B19"/>
    <w:rsid w:val="00C52FF9"/>
    <w:rsid w:val="00C53E09"/>
    <w:rsid w:val="00C53EA2"/>
    <w:rsid w:val="00C5741B"/>
    <w:rsid w:val="00C60D9E"/>
    <w:rsid w:val="00C613D5"/>
    <w:rsid w:val="00C62399"/>
    <w:rsid w:val="00C62A02"/>
    <w:rsid w:val="00C6336E"/>
    <w:rsid w:val="00C6411A"/>
    <w:rsid w:val="00C66D98"/>
    <w:rsid w:val="00C71328"/>
    <w:rsid w:val="00C76328"/>
    <w:rsid w:val="00C8026E"/>
    <w:rsid w:val="00C811E9"/>
    <w:rsid w:val="00C829B1"/>
    <w:rsid w:val="00C9520E"/>
    <w:rsid w:val="00C9634C"/>
    <w:rsid w:val="00CA0172"/>
    <w:rsid w:val="00CA2680"/>
    <w:rsid w:val="00CA7F39"/>
    <w:rsid w:val="00CB0109"/>
    <w:rsid w:val="00CB3054"/>
    <w:rsid w:val="00CB3108"/>
    <w:rsid w:val="00CB6AF1"/>
    <w:rsid w:val="00CC1089"/>
    <w:rsid w:val="00CC1B95"/>
    <w:rsid w:val="00CD0080"/>
    <w:rsid w:val="00CD086E"/>
    <w:rsid w:val="00CD13FB"/>
    <w:rsid w:val="00CD1EC3"/>
    <w:rsid w:val="00CE1E62"/>
    <w:rsid w:val="00CE6E6A"/>
    <w:rsid w:val="00CF4F7A"/>
    <w:rsid w:val="00CF5A26"/>
    <w:rsid w:val="00D007CB"/>
    <w:rsid w:val="00D03DA5"/>
    <w:rsid w:val="00D06706"/>
    <w:rsid w:val="00D07407"/>
    <w:rsid w:val="00D104DA"/>
    <w:rsid w:val="00D10600"/>
    <w:rsid w:val="00D10B65"/>
    <w:rsid w:val="00D12023"/>
    <w:rsid w:val="00D153A8"/>
    <w:rsid w:val="00D17AE6"/>
    <w:rsid w:val="00D22BA5"/>
    <w:rsid w:val="00D23C58"/>
    <w:rsid w:val="00D270E4"/>
    <w:rsid w:val="00D301F8"/>
    <w:rsid w:val="00D302E1"/>
    <w:rsid w:val="00D31579"/>
    <w:rsid w:val="00D31C78"/>
    <w:rsid w:val="00D31E20"/>
    <w:rsid w:val="00D32A6A"/>
    <w:rsid w:val="00D3775D"/>
    <w:rsid w:val="00D37DDD"/>
    <w:rsid w:val="00D41678"/>
    <w:rsid w:val="00D4715B"/>
    <w:rsid w:val="00D47721"/>
    <w:rsid w:val="00D56BA1"/>
    <w:rsid w:val="00D570EB"/>
    <w:rsid w:val="00D64341"/>
    <w:rsid w:val="00D64F72"/>
    <w:rsid w:val="00D67259"/>
    <w:rsid w:val="00D748C6"/>
    <w:rsid w:val="00D74B2E"/>
    <w:rsid w:val="00D74EBF"/>
    <w:rsid w:val="00D7510D"/>
    <w:rsid w:val="00D76AA6"/>
    <w:rsid w:val="00D835CB"/>
    <w:rsid w:val="00D84B4E"/>
    <w:rsid w:val="00D84BC5"/>
    <w:rsid w:val="00D913F5"/>
    <w:rsid w:val="00D914C6"/>
    <w:rsid w:val="00D923D2"/>
    <w:rsid w:val="00D96B95"/>
    <w:rsid w:val="00DA57FF"/>
    <w:rsid w:val="00DA635E"/>
    <w:rsid w:val="00DA7FC4"/>
    <w:rsid w:val="00DB2DCB"/>
    <w:rsid w:val="00DB3826"/>
    <w:rsid w:val="00DB5E38"/>
    <w:rsid w:val="00DC0168"/>
    <w:rsid w:val="00DC2DCD"/>
    <w:rsid w:val="00DC5FA8"/>
    <w:rsid w:val="00DC6EBA"/>
    <w:rsid w:val="00DC744D"/>
    <w:rsid w:val="00DD03C3"/>
    <w:rsid w:val="00DD1538"/>
    <w:rsid w:val="00DD1CB2"/>
    <w:rsid w:val="00DD297D"/>
    <w:rsid w:val="00DD7539"/>
    <w:rsid w:val="00DD75C2"/>
    <w:rsid w:val="00DE4179"/>
    <w:rsid w:val="00DE4672"/>
    <w:rsid w:val="00DF07F8"/>
    <w:rsid w:val="00DF0BBA"/>
    <w:rsid w:val="00DF2F15"/>
    <w:rsid w:val="00DF52AF"/>
    <w:rsid w:val="00E02552"/>
    <w:rsid w:val="00E04228"/>
    <w:rsid w:val="00E0526C"/>
    <w:rsid w:val="00E0792A"/>
    <w:rsid w:val="00E07CF0"/>
    <w:rsid w:val="00E1182A"/>
    <w:rsid w:val="00E14230"/>
    <w:rsid w:val="00E146A2"/>
    <w:rsid w:val="00E16B46"/>
    <w:rsid w:val="00E16D18"/>
    <w:rsid w:val="00E201CC"/>
    <w:rsid w:val="00E21A25"/>
    <w:rsid w:val="00E264C4"/>
    <w:rsid w:val="00E271F3"/>
    <w:rsid w:val="00E27E49"/>
    <w:rsid w:val="00E27F12"/>
    <w:rsid w:val="00E30798"/>
    <w:rsid w:val="00E36229"/>
    <w:rsid w:val="00E3721D"/>
    <w:rsid w:val="00E44829"/>
    <w:rsid w:val="00E515B2"/>
    <w:rsid w:val="00E55BD1"/>
    <w:rsid w:val="00E619A7"/>
    <w:rsid w:val="00E621DC"/>
    <w:rsid w:val="00E64B60"/>
    <w:rsid w:val="00E66B81"/>
    <w:rsid w:val="00E70123"/>
    <w:rsid w:val="00E72037"/>
    <w:rsid w:val="00E7225D"/>
    <w:rsid w:val="00E73F01"/>
    <w:rsid w:val="00E74812"/>
    <w:rsid w:val="00E74ED2"/>
    <w:rsid w:val="00E76980"/>
    <w:rsid w:val="00E8047B"/>
    <w:rsid w:val="00E81E77"/>
    <w:rsid w:val="00E81FA5"/>
    <w:rsid w:val="00E841C5"/>
    <w:rsid w:val="00E90080"/>
    <w:rsid w:val="00E93B71"/>
    <w:rsid w:val="00EA1588"/>
    <w:rsid w:val="00EA4686"/>
    <w:rsid w:val="00EA4726"/>
    <w:rsid w:val="00EB0D7A"/>
    <w:rsid w:val="00EB4226"/>
    <w:rsid w:val="00EC1527"/>
    <w:rsid w:val="00EC4876"/>
    <w:rsid w:val="00EC4AA4"/>
    <w:rsid w:val="00EC6EE2"/>
    <w:rsid w:val="00ED0401"/>
    <w:rsid w:val="00ED27A9"/>
    <w:rsid w:val="00EE0A71"/>
    <w:rsid w:val="00EE274B"/>
    <w:rsid w:val="00EE55C7"/>
    <w:rsid w:val="00EE6640"/>
    <w:rsid w:val="00EF31CD"/>
    <w:rsid w:val="00EF6181"/>
    <w:rsid w:val="00EF755E"/>
    <w:rsid w:val="00F0062F"/>
    <w:rsid w:val="00F02012"/>
    <w:rsid w:val="00F055D5"/>
    <w:rsid w:val="00F0639F"/>
    <w:rsid w:val="00F065BF"/>
    <w:rsid w:val="00F10E94"/>
    <w:rsid w:val="00F13BC1"/>
    <w:rsid w:val="00F23F60"/>
    <w:rsid w:val="00F27539"/>
    <w:rsid w:val="00F3454C"/>
    <w:rsid w:val="00F37C08"/>
    <w:rsid w:val="00F41987"/>
    <w:rsid w:val="00F41DF4"/>
    <w:rsid w:val="00F43B27"/>
    <w:rsid w:val="00F455AE"/>
    <w:rsid w:val="00F5151B"/>
    <w:rsid w:val="00F52658"/>
    <w:rsid w:val="00F53D27"/>
    <w:rsid w:val="00F54842"/>
    <w:rsid w:val="00F54E24"/>
    <w:rsid w:val="00F61628"/>
    <w:rsid w:val="00F745B5"/>
    <w:rsid w:val="00F758B0"/>
    <w:rsid w:val="00F80778"/>
    <w:rsid w:val="00F81B62"/>
    <w:rsid w:val="00F81DA7"/>
    <w:rsid w:val="00F874F7"/>
    <w:rsid w:val="00F87804"/>
    <w:rsid w:val="00F92D2C"/>
    <w:rsid w:val="00F9306A"/>
    <w:rsid w:val="00F930EC"/>
    <w:rsid w:val="00F931D8"/>
    <w:rsid w:val="00F9567E"/>
    <w:rsid w:val="00F97E79"/>
    <w:rsid w:val="00F97E82"/>
    <w:rsid w:val="00FA3B0B"/>
    <w:rsid w:val="00FA3F3F"/>
    <w:rsid w:val="00FB34B8"/>
    <w:rsid w:val="00FD085A"/>
    <w:rsid w:val="00FD0AB5"/>
    <w:rsid w:val="00FD17AE"/>
    <w:rsid w:val="00FD3485"/>
    <w:rsid w:val="00FD4657"/>
    <w:rsid w:val="00FD64EC"/>
    <w:rsid w:val="00FE1F0C"/>
    <w:rsid w:val="00FE2799"/>
    <w:rsid w:val="00FE2AA0"/>
    <w:rsid w:val="00FE2CB4"/>
    <w:rsid w:val="00FE49CB"/>
    <w:rsid w:val="00FE7C24"/>
    <w:rsid w:val="00FE7D89"/>
    <w:rsid w:val="00FF3215"/>
    <w:rsid w:val="00FF48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fillcolor="black">
      <v:fill color="black"/>
      <o:colormru v:ext="edit" colors="#f93"/>
    </o:shapedefaults>
    <o:shapelayout v:ext="edit">
      <o:idmap v:ext="edit" data="1"/>
    </o:shapelayout>
  </w:shapeDefaults>
  <w:decimalSymbol w:val="."/>
  <w:listSeparator w:val=","/>
  <w14:docId w14:val="1750F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5680"/>
    <w:pPr>
      <w:spacing w:after="200" w:line="276" w:lineRule="auto"/>
    </w:pPr>
    <w:rPr>
      <w:rFonts w:asciiTheme="minorHAnsi" w:hAnsiTheme="minorHAnsi" w:cstheme="minorBidi"/>
      <w:sz w:val="22"/>
      <w:szCs w:val="22"/>
      <w:lang w:eastAsia="ja-JP" w:bidi="ar-SA"/>
    </w:rPr>
  </w:style>
  <w:style w:type="paragraph" w:styleId="Heading1">
    <w:name w:val="heading 1"/>
    <w:basedOn w:val="Body"/>
    <w:next w:val="Body"/>
    <w:qFormat/>
    <w:rsid w:val="00EA4686"/>
    <w:pPr>
      <w:keepNext/>
      <w:pageBreakBefore/>
      <w:numPr>
        <w:numId w:val="8"/>
      </w:numPr>
      <w:pBdr>
        <w:bottom w:val="single" w:sz="8" w:space="6" w:color="auto"/>
      </w:pBdr>
      <w:spacing w:after="60" w:line="580" w:lineRule="exact"/>
      <w:outlineLvl w:val="0"/>
    </w:pPr>
    <w:rPr>
      <w:rFonts w:ascii="Neo Sans Intel Medium" w:hAnsi="Neo Sans Intel Medium"/>
      <w:iCs/>
      <w:color w:val="0860A8"/>
      <w:sz w:val="40"/>
    </w:rPr>
  </w:style>
  <w:style w:type="paragraph" w:styleId="Heading2">
    <w:name w:val="heading 2"/>
    <w:basedOn w:val="Body"/>
    <w:next w:val="Body"/>
    <w:qFormat/>
    <w:rsid w:val="00EA4686"/>
    <w:pPr>
      <w:keepNext/>
      <w:numPr>
        <w:ilvl w:val="1"/>
        <w:numId w:val="8"/>
      </w:numPr>
      <w:spacing w:before="400" w:after="60" w:line="340" w:lineRule="exact"/>
      <w:outlineLvl w:val="1"/>
    </w:pPr>
    <w:rPr>
      <w:rFonts w:ascii="Neo Sans Intel Medium" w:hAnsi="Neo Sans Intel Medium"/>
      <w:color w:val="0860A8"/>
      <w:sz w:val="34"/>
    </w:rPr>
  </w:style>
  <w:style w:type="paragraph" w:styleId="Heading3">
    <w:name w:val="heading 3"/>
    <w:basedOn w:val="Body"/>
    <w:next w:val="Body"/>
    <w:qFormat/>
    <w:rsid w:val="00EA4686"/>
    <w:pPr>
      <w:keepNext/>
      <w:numPr>
        <w:ilvl w:val="2"/>
        <w:numId w:val="8"/>
      </w:numPr>
      <w:spacing w:before="360" w:after="60" w:line="300" w:lineRule="exact"/>
      <w:outlineLvl w:val="2"/>
    </w:pPr>
    <w:rPr>
      <w:rFonts w:ascii="Neo Sans Intel Medium" w:hAnsi="Neo Sans Intel Medium"/>
      <w:color w:val="0860A8"/>
      <w:sz w:val="28"/>
    </w:rPr>
  </w:style>
  <w:style w:type="paragraph" w:styleId="Heading4">
    <w:name w:val="heading 4"/>
    <w:basedOn w:val="Body"/>
    <w:next w:val="Body"/>
    <w:qFormat/>
    <w:rsid w:val="00EA4686"/>
    <w:pPr>
      <w:keepNext/>
      <w:numPr>
        <w:ilvl w:val="3"/>
        <w:numId w:val="8"/>
      </w:numPr>
      <w:spacing w:before="300" w:line="260" w:lineRule="exact"/>
      <w:outlineLvl w:val="3"/>
    </w:pPr>
    <w:rPr>
      <w:rFonts w:ascii="Neo Sans Intel Medium" w:hAnsi="Neo Sans Intel Medium"/>
      <w:color w:val="0860A8"/>
    </w:rPr>
  </w:style>
  <w:style w:type="paragraph" w:styleId="Heading5">
    <w:name w:val="heading 5"/>
    <w:basedOn w:val="Body"/>
    <w:next w:val="Body"/>
    <w:qFormat/>
    <w:rsid w:val="00EA4686"/>
    <w:pPr>
      <w:keepNext/>
      <w:numPr>
        <w:ilvl w:val="4"/>
        <w:numId w:val="8"/>
      </w:numPr>
      <w:spacing w:before="300" w:after="100" w:line="240" w:lineRule="exact"/>
      <w:outlineLvl w:val="4"/>
    </w:pPr>
    <w:rPr>
      <w:rFonts w:ascii="Neo Sans Intel Medium" w:hAnsi="Neo Sans Intel Medium"/>
      <w:color w:val="0860A8"/>
    </w:rPr>
  </w:style>
  <w:style w:type="paragraph" w:styleId="Heading6">
    <w:name w:val="heading 6"/>
    <w:basedOn w:val="Body"/>
    <w:next w:val="Body"/>
    <w:qFormat/>
    <w:rsid w:val="00EA4686"/>
    <w:pPr>
      <w:keepNext/>
      <w:tabs>
        <w:tab w:val="left" w:pos="0"/>
      </w:tabs>
      <w:spacing w:before="300"/>
      <w:outlineLvl w:val="5"/>
    </w:pPr>
    <w:rPr>
      <w:rFonts w:ascii="Neo Sans Intel Medium" w:hAnsi="Neo Sans Intel Medium"/>
    </w:rPr>
  </w:style>
  <w:style w:type="paragraph" w:styleId="Heading7">
    <w:name w:val="heading 7"/>
    <w:aliases w:val="(Do Not Use)"/>
    <w:basedOn w:val="Body"/>
    <w:next w:val="Normal"/>
    <w:qFormat/>
    <w:rsid w:val="00EA4686"/>
    <w:pPr>
      <w:keepNext/>
      <w:tabs>
        <w:tab w:val="left" w:pos="0"/>
      </w:tabs>
      <w:spacing w:before="300" w:after="60"/>
      <w:outlineLvl w:val="6"/>
    </w:pPr>
    <w:rPr>
      <w:rFonts w:ascii="Arial" w:hAnsi="Arial"/>
      <w:b/>
    </w:rPr>
  </w:style>
  <w:style w:type="paragraph" w:styleId="Heading8">
    <w:name w:val="heading 8"/>
    <w:aliases w:val="(Do Not Use-)"/>
    <w:basedOn w:val="Body"/>
    <w:next w:val="Normal"/>
    <w:qFormat/>
    <w:rsid w:val="00EA4686"/>
    <w:pPr>
      <w:keepNext/>
      <w:tabs>
        <w:tab w:val="left" w:pos="0"/>
      </w:tabs>
      <w:spacing w:before="300" w:after="60"/>
      <w:outlineLvl w:val="7"/>
    </w:pPr>
    <w:rPr>
      <w:rFonts w:ascii="Arial" w:hAnsi="Arial"/>
      <w:b/>
    </w:rPr>
  </w:style>
  <w:style w:type="paragraph" w:styleId="Heading9">
    <w:name w:val="heading 9"/>
    <w:aliases w:val="(Do Not Use )"/>
    <w:basedOn w:val="Body"/>
    <w:next w:val="Normal"/>
    <w:qFormat/>
    <w:rsid w:val="00EA4686"/>
    <w:pPr>
      <w:keepNext/>
      <w:spacing w:before="300" w:after="60"/>
      <w:outlineLvl w:val="8"/>
    </w:pPr>
    <w:rPr>
      <w:rFonts w:ascii="Arial" w:hAnsi="Arial"/>
      <w:b/>
    </w:rPr>
  </w:style>
  <w:style w:type="character" w:default="1" w:styleId="DefaultParagraphFont">
    <w:name w:val="Default Paragraph Font"/>
    <w:uiPriority w:val="1"/>
    <w:semiHidden/>
    <w:unhideWhenUsed/>
    <w:rsid w:val="003A56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5680"/>
  </w:style>
  <w:style w:type="paragraph" w:customStyle="1" w:styleId="Body">
    <w:name w:val="Body"/>
    <w:basedOn w:val="Normal"/>
    <w:link w:val="BodyChar"/>
    <w:rsid w:val="00EA4686"/>
    <w:pPr>
      <w:jc w:val="both"/>
    </w:pPr>
    <w:rPr>
      <w:rFonts w:ascii="Neo Sans Intel" w:hAnsi="Neo Sans Intel"/>
      <w:color w:val="000000"/>
    </w:rPr>
  </w:style>
  <w:style w:type="paragraph" w:styleId="Caption">
    <w:name w:val="caption"/>
    <w:aliases w:val="fig and tbl,Caption Char1,Caption Char Char,Caption Char1 Char,Caption Char2,Caption Char Char Char,Caption Char Char1,Caption Char,fighead2,Table Caption,fighead21,fighead22,fighead23,Table Caption1,fighead211,fighead24,Table Caption2,fighead25"/>
    <w:basedOn w:val="Body"/>
    <w:next w:val="Normal"/>
    <w:link w:val="CaptionChar3"/>
    <w:qFormat/>
    <w:rsid w:val="00EA4686"/>
    <w:pPr>
      <w:keepNext/>
      <w:spacing w:before="240" w:after="120" w:line="220" w:lineRule="exact"/>
      <w:ind w:hanging="1298"/>
    </w:pPr>
    <w:rPr>
      <w:rFonts w:ascii="Neo Sans Intel Medium" w:hAnsi="Neo Sans Intel Medium"/>
      <w:bCs/>
      <w:color w:val="0860A8"/>
    </w:rPr>
  </w:style>
  <w:style w:type="paragraph" w:styleId="TOC5">
    <w:name w:val="toc 5"/>
    <w:basedOn w:val="Body"/>
    <w:next w:val="Normal"/>
    <w:semiHidden/>
    <w:rsid w:val="00EA4686"/>
    <w:pPr>
      <w:tabs>
        <w:tab w:val="left" w:pos="3420"/>
        <w:tab w:val="right" w:leader="dot" w:pos="7920"/>
      </w:tabs>
      <w:spacing w:before="60" w:after="60"/>
      <w:ind w:left="3420" w:hanging="1375"/>
    </w:pPr>
    <w:rPr>
      <w:noProof/>
      <w:color w:val="auto"/>
    </w:rPr>
  </w:style>
  <w:style w:type="paragraph" w:styleId="TOC4">
    <w:name w:val="toc 4"/>
    <w:basedOn w:val="Body"/>
    <w:next w:val="Normal"/>
    <w:semiHidden/>
    <w:rsid w:val="00EA4686"/>
    <w:pPr>
      <w:tabs>
        <w:tab w:val="left" w:pos="1980"/>
        <w:tab w:val="right" w:leader="dot" w:pos="7920"/>
      </w:tabs>
      <w:spacing w:before="60" w:after="60"/>
      <w:ind w:left="1980" w:hanging="1145"/>
    </w:pPr>
    <w:rPr>
      <w:noProof/>
      <w:color w:val="auto"/>
    </w:rPr>
  </w:style>
  <w:style w:type="paragraph" w:styleId="TOC3">
    <w:name w:val="toc 3"/>
    <w:basedOn w:val="Normal"/>
    <w:next w:val="Normal"/>
    <w:uiPriority w:val="39"/>
    <w:rsid w:val="00EA4686"/>
    <w:pPr>
      <w:tabs>
        <w:tab w:val="left" w:pos="806"/>
        <w:tab w:val="right" w:leader="dot" w:pos="7920"/>
      </w:tabs>
      <w:spacing w:before="60" w:after="60"/>
      <w:ind w:left="806" w:hanging="835"/>
    </w:pPr>
    <w:rPr>
      <w:rFonts w:ascii="Neo Sans Intel" w:hAnsi="Neo Sans Intel"/>
      <w:noProof/>
    </w:rPr>
  </w:style>
  <w:style w:type="paragraph" w:styleId="TOC2">
    <w:name w:val="toc 2"/>
    <w:basedOn w:val="Body"/>
    <w:next w:val="Normal"/>
    <w:uiPriority w:val="39"/>
    <w:rsid w:val="00EA4686"/>
    <w:pPr>
      <w:tabs>
        <w:tab w:val="left" w:pos="-90"/>
        <w:tab w:val="left" w:pos="0"/>
        <w:tab w:val="right" w:leader="dot" w:pos="7920"/>
      </w:tabs>
      <w:spacing w:before="60" w:after="60"/>
      <w:ind w:hanging="706"/>
    </w:pPr>
    <w:rPr>
      <w:noProof/>
      <w:color w:val="auto"/>
    </w:rPr>
  </w:style>
  <w:style w:type="paragraph" w:styleId="TOC1">
    <w:name w:val="toc 1"/>
    <w:basedOn w:val="Body"/>
    <w:next w:val="Normal"/>
    <w:uiPriority w:val="39"/>
    <w:rsid w:val="00D06706"/>
    <w:pPr>
      <w:tabs>
        <w:tab w:val="left" w:pos="-720"/>
        <w:tab w:val="right" w:leader="dot" w:pos="7920"/>
      </w:tabs>
      <w:spacing w:before="60" w:after="60"/>
      <w:ind w:left="-720" w:hanging="576"/>
    </w:pPr>
    <w:rPr>
      <w:noProof/>
      <w:color w:val="auto"/>
    </w:rPr>
  </w:style>
  <w:style w:type="paragraph" w:styleId="Footer">
    <w:name w:val="footer"/>
    <w:basedOn w:val="Body"/>
    <w:link w:val="FooterChar"/>
    <w:uiPriority w:val="99"/>
    <w:rsid w:val="00EA4686"/>
    <w:pPr>
      <w:tabs>
        <w:tab w:val="right" w:pos="7920"/>
      </w:tabs>
    </w:pPr>
  </w:style>
  <w:style w:type="character" w:styleId="FootnoteReference">
    <w:name w:val="footnote reference"/>
    <w:basedOn w:val="DefaultParagraphFont"/>
    <w:semiHidden/>
    <w:rsid w:val="00EA4686"/>
    <w:rPr>
      <w:position w:val="6"/>
      <w:sz w:val="16"/>
    </w:rPr>
  </w:style>
  <w:style w:type="paragraph" w:styleId="FootnoteText">
    <w:name w:val="footnote text"/>
    <w:basedOn w:val="Body"/>
    <w:semiHidden/>
    <w:rsid w:val="00EA4686"/>
    <w:pPr>
      <w:tabs>
        <w:tab w:val="left" w:pos="320"/>
      </w:tabs>
      <w:spacing w:line="180" w:lineRule="exact"/>
      <w:ind w:left="320"/>
    </w:pPr>
    <w:rPr>
      <w:sz w:val="16"/>
    </w:rPr>
  </w:style>
  <w:style w:type="paragraph" w:customStyle="1" w:styleId="CellBodyBulletPara">
    <w:name w:val="CellBodyBulletPara"/>
    <w:basedOn w:val="CellBodyBullet"/>
    <w:rsid w:val="00EA4686"/>
    <w:pPr>
      <w:numPr>
        <w:numId w:val="0"/>
      </w:numPr>
      <w:tabs>
        <w:tab w:val="clear" w:pos="442"/>
      </w:tabs>
      <w:ind w:left="446"/>
    </w:pPr>
  </w:style>
  <w:style w:type="paragraph" w:customStyle="1" w:styleId="CellBodyBullet">
    <w:name w:val="CellBodyBullet"/>
    <w:basedOn w:val="CellBodyLeft"/>
    <w:rsid w:val="00EA4686"/>
    <w:pPr>
      <w:numPr>
        <w:numId w:val="9"/>
      </w:numPr>
      <w:tabs>
        <w:tab w:val="clear" w:pos="240"/>
        <w:tab w:val="clear" w:pos="480"/>
        <w:tab w:val="clear" w:pos="720"/>
        <w:tab w:val="clear" w:pos="960"/>
        <w:tab w:val="clear" w:pos="1200"/>
        <w:tab w:val="clear" w:pos="1440"/>
        <w:tab w:val="clear" w:pos="1680"/>
        <w:tab w:val="clear" w:pos="1920"/>
        <w:tab w:val="left" w:pos="442"/>
      </w:tabs>
      <w:spacing w:before="0"/>
    </w:pPr>
  </w:style>
  <w:style w:type="paragraph" w:customStyle="1" w:styleId="CellBodyLeft">
    <w:name w:val="CellBodyLeft"/>
    <w:basedOn w:val="Normal"/>
    <w:rsid w:val="00EA4686"/>
    <w:pPr>
      <w:tabs>
        <w:tab w:val="left" w:pos="240"/>
        <w:tab w:val="left" w:pos="480"/>
        <w:tab w:val="left" w:pos="720"/>
        <w:tab w:val="left" w:pos="960"/>
        <w:tab w:val="left" w:pos="1200"/>
        <w:tab w:val="left" w:pos="1440"/>
        <w:tab w:val="left" w:pos="1680"/>
        <w:tab w:val="left" w:pos="1920"/>
      </w:tabs>
      <w:suppressAutoHyphens/>
      <w:spacing w:before="60" w:after="60"/>
      <w:ind w:left="45" w:right="45"/>
    </w:pPr>
    <w:rPr>
      <w:rFonts w:ascii="Neo Sans Intel" w:hAnsi="Neo Sans Intel"/>
      <w:color w:val="000000"/>
      <w:sz w:val="16"/>
    </w:rPr>
  </w:style>
  <w:style w:type="paragraph" w:customStyle="1" w:styleId="Bullet">
    <w:name w:val="Bullet"/>
    <w:basedOn w:val="Body"/>
    <w:link w:val="BulletChar"/>
    <w:rsid w:val="00EA4686"/>
    <w:pPr>
      <w:numPr>
        <w:numId w:val="10"/>
      </w:numPr>
      <w:spacing w:before="120"/>
    </w:pPr>
  </w:style>
  <w:style w:type="paragraph" w:customStyle="1" w:styleId="BulletSub">
    <w:name w:val="BulletSub"/>
    <w:basedOn w:val="Bullet"/>
    <w:rsid w:val="00EA4686"/>
    <w:pPr>
      <w:numPr>
        <w:numId w:val="11"/>
      </w:numPr>
      <w:tabs>
        <w:tab w:val="left" w:pos="810"/>
      </w:tabs>
    </w:pPr>
  </w:style>
  <w:style w:type="character" w:styleId="PageNumber">
    <w:name w:val="page number"/>
    <w:basedOn w:val="DefaultParagraphFont"/>
    <w:rsid w:val="00EA4686"/>
  </w:style>
  <w:style w:type="paragraph" w:customStyle="1" w:styleId="HeadingContents">
    <w:name w:val="Heading (Contents"/>
    <w:aliases w:val="Rev Hist)"/>
    <w:basedOn w:val="Body"/>
    <w:next w:val="Body"/>
    <w:rsid w:val="00EA4686"/>
    <w:pPr>
      <w:pageBreakBefore/>
      <w:tabs>
        <w:tab w:val="left" w:pos="8640"/>
      </w:tabs>
      <w:spacing w:before="480" w:after="240" w:line="580" w:lineRule="exact"/>
      <w:ind w:left="-1260"/>
    </w:pPr>
    <w:rPr>
      <w:rFonts w:ascii="Neo Sans Intel Medium" w:hAnsi="Neo Sans Intel Medium"/>
      <w:iCs/>
      <w:snapToGrid w:val="0"/>
      <w:color w:val="0860A8"/>
      <w:sz w:val="38"/>
      <w:lang w:val="en-GB"/>
    </w:rPr>
  </w:style>
  <w:style w:type="paragraph" w:styleId="DocumentMap">
    <w:name w:val="Document Map"/>
    <w:basedOn w:val="Body"/>
    <w:semiHidden/>
    <w:rsid w:val="00EA4686"/>
    <w:pPr>
      <w:shd w:val="clear" w:color="auto" w:fill="000080"/>
    </w:pPr>
    <w:rPr>
      <w:rFonts w:ascii="Tahoma" w:hAnsi="Tahoma"/>
    </w:rPr>
  </w:style>
  <w:style w:type="paragraph" w:customStyle="1" w:styleId="Code">
    <w:name w:val="Code"/>
    <w:basedOn w:val="Body"/>
    <w:rsid w:val="00EA4686"/>
    <w:pPr>
      <w:tabs>
        <w:tab w:val="left" w:pos="284"/>
        <w:tab w:val="left" w:pos="864"/>
        <w:tab w:val="left" w:pos="1872"/>
        <w:tab w:val="left" w:pos="2664"/>
        <w:tab w:val="left" w:pos="3672"/>
        <w:tab w:val="left" w:pos="4536"/>
        <w:tab w:val="left" w:pos="5760"/>
      </w:tabs>
      <w:spacing w:before="60"/>
    </w:pPr>
    <w:rPr>
      <w:rFonts w:ascii="Eran Monospace" w:hAnsi="Eran Monospace"/>
    </w:rPr>
  </w:style>
  <w:style w:type="paragraph" w:styleId="Header">
    <w:name w:val="header"/>
    <w:aliases w:val="header odd"/>
    <w:basedOn w:val="Body"/>
    <w:rsid w:val="00EA4686"/>
    <w:pPr>
      <w:tabs>
        <w:tab w:val="center" w:pos="4320"/>
        <w:tab w:val="right" w:pos="8640"/>
      </w:tabs>
    </w:pPr>
    <w:rPr>
      <w:rFonts w:ascii="Arial" w:hAnsi="Arial"/>
      <w:i/>
    </w:rPr>
  </w:style>
  <w:style w:type="paragraph" w:customStyle="1" w:styleId="Caution">
    <w:name w:val="Caution"/>
    <w:basedOn w:val="Normal"/>
    <w:next w:val="Normal"/>
    <w:rsid w:val="00EA4686"/>
    <w:pPr>
      <w:numPr>
        <w:numId w:val="2"/>
      </w:numPr>
      <w:tabs>
        <w:tab w:val="clear" w:pos="240"/>
        <w:tab w:val="left" w:pos="1080"/>
      </w:tabs>
      <w:spacing w:before="260" w:line="240" w:lineRule="exact"/>
      <w:ind w:left="1080" w:hanging="1080"/>
    </w:pPr>
  </w:style>
  <w:style w:type="paragraph" w:customStyle="1" w:styleId="FeatureBullet">
    <w:name w:val="FeatureBullet"/>
    <w:basedOn w:val="Body"/>
    <w:rsid w:val="00EA4686"/>
    <w:pPr>
      <w:numPr>
        <w:numId w:val="3"/>
      </w:numPr>
      <w:tabs>
        <w:tab w:val="left" w:pos="60"/>
      </w:tabs>
      <w:spacing w:before="60" w:line="200" w:lineRule="exact"/>
    </w:pPr>
  </w:style>
  <w:style w:type="paragraph" w:customStyle="1" w:styleId="FeatureBulletSub">
    <w:name w:val="FeatureBulletSub"/>
    <w:basedOn w:val="Body"/>
    <w:rsid w:val="00EA4686"/>
    <w:pPr>
      <w:numPr>
        <w:numId w:val="4"/>
      </w:numPr>
    </w:pPr>
    <w:rPr>
      <w:color w:val="auto"/>
      <w:sz w:val="18"/>
    </w:rPr>
  </w:style>
  <w:style w:type="character" w:styleId="Hyperlink">
    <w:name w:val="Hyperlink"/>
    <w:basedOn w:val="DefaultParagraphFont"/>
    <w:uiPriority w:val="99"/>
    <w:rsid w:val="00EA4686"/>
    <w:rPr>
      <w:color w:val="0000FF"/>
      <w:u w:val="single"/>
    </w:rPr>
  </w:style>
  <w:style w:type="paragraph" w:customStyle="1" w:styleId="Legal">
    <w:name w:val="Legal"/>
    <w:basedOn w:val="Body"/>
    <w:rsid w:val="00EA4686"/>
    <w:pPr>
      <w:spacing w:after="80"/>
      <w:ind w:left="-1300"/>
    </w:pPr>
    <w:rPr>
      <w:rFonts w:ascii="Arial" w:hAnsi="Arial"/>
      <w:snapToGrid w:val="0"/>
      <w:sz w:val="14"/>
    </w:rPr>
  </w:style>
  <w:style w:type="character" w:customStyle="1" w:styleId="red">
    <w:name w:val="red"/>
    <w:basedOn w:val="DefaultParagraphFont"/>
    <w:rsid w:val="00EA4686"/>
    <w:rPr>
      <w:color w:val="FF0000"/>
    </w:rPr>
  </w:style>
  <w:style w:type="paragraph" w:customStyle="1" w:styleId="ReferenceType">
    <w:name w:val="ReferenceType"/>
    <w:basedOn w:val="Bullet"/>
    <w:rsid w:val="00EA4686"/>
    <w:pPr>
      <w:numPr>
        <w:numId w:val="6"/>
      </w:numPr>
    </w:pPr>
    <w:rPr>
      <w:color w:val="auto"/>
      <w:sz w:val="16"/>
    </w:rPr>
  </w:style>
  <w:style w:type="paragraph" w:customStyle="1" w:styleId="Note">
    <w:name w:val="Note"/>
    <w:basedOn w:val="Body"/>
    <w:next w:val="Normal"/>
    <w:rsid w:val="00EA4686"/>
    <w:pPr>
      <w:numPr>
        <w:numId w:val="7"/>
      </w:numPr>
      <w:tabs>
        <w:tab w:val="clear" w:pos="76"/>
        <w:tab w:val="left" w:pos="720"/>
      </w:tabs>
      <w:spacing w:before="260" w:line="220" w:lineRule="exact"/>
      <w:ind w:left="720" w:hanging="720"/>
    </w:pPr>
  </w:style>
  <w:style w:type="paragraph" w:customStyle="1" w:styleId="Warning">
    <w:name w:val="Warning"/>
    <w:basedOn w:val="Body"/>
    <w:next w:val="Normal"/>
    <w:rsid w:val="00EA4686"/>
    <w:pPr>
      <w:numPr>
        <w:numId w:val="1"/>
      </w:numPr>
      <w:tabs>
        <w:tab w:val="clear" w:pos="120"/>
        <w:tab w:val="left" w:pos="1170"/>
      </w:tabs>
      <w:spacing w:before="260" w:line="220" w:lineRule="exact"/>
      <w:ind w:left="1170" w:hanging="1170"/>
    </w:pPr>
  </w:style>
  <w:style w:type="paragraph" w:styleId="TableofFigures">
    <w:name w:val="table of figures"/>
    <w:basedOn w:val="Body"/>
    <w:next w:val="Normal"/>
    <w:uiPriority w:val="99"/>
    <w:rsid w:val="000E3B23"/>
    <w:pPr>
      <w:tabs>
        <w:tab w:val="right" w:leader="dot" w:pos="7920"/>
      </w:tabs>
      <w:spacing w:after="120"/>
      <w:ind w:hanging="1267"/>
    </w:pPr>
    <w:rPr>
      <w:noProof/>
    </w:rPr>
  </w:style>
  <w:style w:type="paragraph" w:customStyle="1" w:styleId="BulletPara">
    <w:name w:val="BulletPara"/>
    <w:basedOn w:val="Body"/>
    <w:link w:val="BulletParaChar"/>
    <w:rsid w:val="00EA4686"/>
    <w:pPr>
      <w:spacing w:before="60"/>
      <w:ind w:left="720"/>
    </w:pPr>
  </w:style>
  <w:style w:type="paragraph" w:customStyle="1" w:styleId="BulletSubPara">
    <w:name w:val="BulletSubPara"/>
    <w:basedOn w:val="BulletSub"/>
    <w:rsid w:val="00EA4686"/>
    <w:pPr>
      <w:numPr>
        <w:numId w:val="0"/>
      </w:numPr>
      <w:tabs>
        <w:tab w:val="clear" w:pos="810"/>
      </w:tabs>
      <w:spacing w:line="220" w:lineRule="exact"/>
      <w:ind w:left="1077"/>
    </w:pPr>
  </w:style>
  <w:style w:type="paragraph" w:customStyle="1" w:styleId="A1Level">
    <w:name w:val="A1_Level"/>
    <w:basedOn w:val="Heading1"/>
    <w:next w:val="Normal"/>
    <w:rsid w:val="00EA4686"/>
    <w:pPr>
      <w:numPr>
        <w:numId w:val="13"/>
      </w:numPr>
      <w:tabs>
        <w:tab w:val="left" w:pos="0"/>
      </w:tabs>
    </w:pPr>
  </w:style>
  <w:style w:type="paragraph" w:customStyle="1" w:styleId="FormulaorExample">
    <w:name w:val="Formula or Example"/>
    <w:basedOn w:val="Body"/>
    <w:next w:val="Normal"/>
    <w:rsid w:val="00EA4686"/>
    <w:pPr>
      <w:tabs>
        <w:tab w:val="left" w:pos="2160"/>
        <w:tab w:val="left" w:pos="2880"/>
        <w:tab w:val="left" w:pos="3600"/>
        <w:tab w:val="left" w:pos="4320"/>
        <w:tab w:val="left" w:pos="5040"/>
      </w:tabs>
      <w:spacing w:before="120" w:after="120" w:line="280" w:lineRule="exact"/>
      <w:ind w:left="202"/>
    </w:pPr>
  </w:style>
  <w:style w:type="paragraph" w:customStyle="1" w:styleId="A2Level">
    <w:name w:val="A2_Level"/>
    <w:basedOn w:val="A1Level"/>
    <w:next w:val="Normal"/>
    <w:rsid w:val="00EA4686"/>
    <w:pPr>
      <w:pageBreakBefore w:val="0"/>
      <w:numPr>
        <w:ilvl w:val="1"/>
        <w:numId w:val="5"/>
      </w:numPr>
      <w:pBdr>
        <w:bottom w:val="none" w:sz="0" w:space="0" w:color="auto"/>
      </w:pBdr>
      <w:tabs>
        <w:tab w:val="left" w:pos="840"/>
      </w:tabs>
      <w:spacing w:before="400" w:line="340" w:lineRule="exact"/>
      <w:ind w:hanging="1296"/>
    </w:pPr>
    <w:rPr>
      <w:sz w:val="34"/>
    </w:rPr>
  </w:style>
  <w:style w:type="paragraph" w:customStyle="1" w:styleId="A3Level">
    <w:name w:val="A3_Level"/>
    <w:basedOn w:val="A1Level"/>
    <w:next w:val="Normal"/>
    <w:rsid w:val="00EA4686"/>
    <w:pPr>
      <w:pageBreakBefore w:val="0"/>
      <w:numPr>
        <w:ilvl w:val="2"/>
        <w:numId w:val="5"/>
      </w:numPr>
      <w:pBdr>
        <w:bottom w:val="none" w:sz="0" w:space="0" w:color="auto"/>
      </w:pBdr>
      <w:spacing w:before="360" w:line="300" w:lineRule="exact"/>
    </w:pPr>
    <w:rPr>
      <w:sz w:val="28"/>
    </w:rPr>
  </w:style>
  <w:style w:type="paragraph" w:customStyle="1" w:styleId="A4Level">
    <w:name w:val="A4_Level"/>
    <w:basedOn w:val="A1Level"/>
    <w:next w:val="Normal"/>
    <w:rsid w:val="00EA4686"/>
    <w:pPr>
      <w:pageBreakBefore w:val="0"/>
      <w:numPr>
        <w:ilvl w:val="3"/>
        <w:numId w:val="5"/>
      </w:numPr>
      <w:pBdr>
        <w:bottom w:val="none" w:sz="0" w:space="0" w:color="auto"/>
      </w:pBdr>
      <w:spacing w:before="300" w:after="0" w:line="260" w:lineRule="exact"/>
    </w:pPr>
    <w:rPr>
      <w:sz w:val="24"/>
    </w:rPr>
  </w:style>
  <w:style w:type="paragraph" w:customStyle="1" w:styleId="A5Level">
    <w:name w:val="A5_Level"/>
    <w:basedOn w:val="A1Level"/>
    <w:next w:val="Normal"/>
    <w:rsid w:val="00EA4686"/>
    <w:pPr>
      <w:pageBreakBefore w:val="0"/>
      <w:numPr>
        <w:ilvl w:val="4"/>
        <w:numId w:val="5"/>
      </w:numPr>
      <w:pBdr>
        <w:bottom w:val="none" w:sz="0" w:space="0" w:color="auto"/>
      </w:pBdr>
      <w:spacing w:before="300" w:after="100" w:line="240" w:lineRule="exact"/>
    </w:pPr>
    <w:rPr>
      <w:sz w:val="20"/>
    </w:rPr>
  </w:style>
  <w:style w:type="paragraph" w:customStyle="1" w:styleId="HeadingLOT">
    <w:name w:val="Heading (LOT"/>
    <w:aliases w:val="LOF)"/>
    <w:basedOn w:val="Normal"/>
    <w:rsid w:val="00EA4686"/>
    <w:pPr>
      <w:keepNext/>
      <w:spacing w:before="240" w:after="240" w:line="340" w:lineRule="exact"/>
      <w:ind w:left="-1298"/>
    </w:pPr>
    <w:rPr>
      <w:rFonts w:ascii="Neo Sans Intel Medium" w:hAnsi="Neo Sans Intel Medium"/>
      <w:color w:val="0860A8"/>
      <w:sz w:val="32"/>
    </w:rPr>
  </w:style>
  <w:style w:type="paragraph" w:customStyle="1" w:styleId="Preliminary">
    <w:name w:val="Preliminary"/>
    <w:basedOn w:val="Header"/>
    <w:rsid w:val="00EA4686"/>
    <w:pPr>
      <w:tabs>
        <w:tab w:val="clear" w:pos="4320"/>
        <w:tab w:val="clear" w:pos="8640"/>
        <w:tab w:val="right" w:pos="9120"/>
      </w:tabs>
      <w:spacing w:line="180" w:lineRule="exact"/>
      <w:jc w:val="center"/>
    </w:pPr>
    <w:rPr>
      <w:noProof/>
      <w:snapToGrid w:val="0"/>
      <w:color w:val="993366"/>
      <w:sz w:val="18"/>
      <w:lang w:val="en-GB"/>
    </w:rPr>
  </w:style>
  <w:style w:type="paragraph" w:customStyle="1" w:styleId="DocTitle">
    <w:name w:val="DocTitle"/>
    <w:basedOn w:val="Body"/>
    <w:rsid w:val="00EA4686"/>
    <w:pPr>
      <w:keepNext/>
      <w:spacing w:before="1400"/>
      <w:ind w:left="1296"/>
    </w:pPr>
    <w:rPr>
      <w:rFonts w:ascii="Neo Sans Intel Medium" w:hAnsi="Neo Sans Intel Medium"/>
      <w:snapToGrid w:val="0"/>
      <w:color w:val="0860A8"/>
      <w:sz w:val="48"/>
      <w:lang w:val="en-GB"/>
    </w:rPr>
  </w:style>
  <w:style w:type="paragraph" w:customStyle="1" w:styleId="DocTypeTitlePage">
    <w:name w:val="DocType TitlePage"/>
    <w:basedOn w:val="Body"/>
    <w:rsid w:val="00EA4686"/>
    <w:pPr>
      <w:pBdr>
        <w:bottom w:val="single" w:sz="4" w:space="1" w:color="auto"/>
      </w:pBdr>
      <w:ind w:left="1300"/>
    </w:pPr>
    <w:rPr>
      <w:rFonts w:ascii="Neo Sans Intel Medium" w:hAnsi="Neo Sans Intel Medium"/>
      <w:snapToGrid w:val="0"/>
      <w:sz w:val="32"/>
      <w:lang w:val="en-GB"/>
    </w:rPr>
  </w:style>
  <w:style w:type="paragraph" w:customStyle="1" w:styleId="DateTitlePage">
    <w:name w:val="DateTitlePage"/>
    <w:basedOn w:val="Body"/>
    <w:rsid w:val="00EA4686"/>
    <w:pPr>
      <w:spacing w:before="80"/>
      <w:ind w:left="1296"/>
    </w:pPr>
    <w:rPr>
      <w:rFonts w:ascii="Neo Sans Intel Medium" w:hAnsi="Neo Sans Intel Medium"/>
      <w:iCs/>
      <w:snapToGrid w:val="0"/>
      <w:color w:val="0860A8"/>
      <w:sz w:val="28"/>
    </w:rPr>
  </w:style>
  <w:style w:type="paragraph" w:customStyle="1" w:styleId="FooterFirst">
    <w:name w:val="FooterFirst"/>
    <w:basedOn w:val="Footer"/>
    <w:rsid w:val="00EA4686"/>
    <w:pPr>
      <w:tabs>
        <w:tab w:val="clear" w:pos="7920"/>
        <w:tab w:val="right" w:pos="9240"/>
      </w:tabs>
      <w:spacing w:before="80"/>
      <w:jc w:val="center"/>
    </w:pPr>
    <w:rPr>
      <w:rFonts w:ascii="Neo Sans Intel Medium" w:hAnsi="Neo Sans Intel Medium"/>
      <w:bCs/>
      <w:noProof/>
      <w:snapToGrid w:val="0"/>
      <w:color w:val="auto"/>
      <w:sz w:val="18"/>
      <w:lang w:val="en-GB"/>
    </w:rPr>
  </w:style>
  <w:style w:type="paragraph" w:customStyle="1" w:styleId="SecurityFooter">
    <w:name w:val="SecurityFooter"/>
    <w:basedOn w:val="FooterFirst"/>
    <w:rsid w:val="00EA4686"/>
  </w:style>
  <w:style w:type="paragraph" w:customStyle="1" w:styleId="CellHeadingCenter">
    <w:name w:val="CellHeadingCenter"/>
    <w:basedOn w:val="Normal"/>
    <w:rsid w:val="00EA4686"/>
    <w:pPr>
      <w:keepNext/>
      <w:spacing w:before="60" w:after="60"/>
      <w:ind w:left="43" w:right="43"/>
      <w:jc w:val="center"/>
    </w:pPr>
    <w:rPr>
      <w:rFonts w:ascii="Neo Sans Intel Medium" w:hAnsi="Neo Sans Intel Medium"/>
      <w:color w:val="FFFFFF"/>
      <w:sz w:val="18"/>
    </w:rPr>
  </w:style>
  <w:style w:type="character" w:styleId="FollowedHyperlink">
    <w:name w:val="FollowedHyperlink"/>
    <w:basedOn w:val="DefaultParagraphFont"/>
    <w:rsid w:val="00EA4686"/>
    <w:rPr>
      <w:color w:val="800080"/>
      <w:u w:val="single"/>
    </w:rPr>
  </w:style>
  <w:style w:type="paragraph" w:styleId="CommentText">
    <w:name w:val="annotation text"/>
    <w:aliases w:val="Reviewers_Comment"/>
    <w:basedOn w:val="Normal"/>
    <w:semiHidden/>
    <w:rsid w:val="00EA4686"/>
    <w:rPr>
      <w:rFonts w:ascii="Arial" w:hAnsi="Arial"/>
      <w:bCs/>
      <w:color w:val="339966"/>
    </w:rPr>
  </w:style>
  <w:style w:type="paragraph" w:customStyle="1" w:styleId="Authorinpreliminarydocs">
    <w:name w:val="Author (in preliminary docs)"/>
    <w:basedOn w:val="DocVersion"/>
    <w:rsid w:val="00EA4686"/>
    <w:rPr>
      <w:b w:val="0"/>
      <w:sz w:val="26"/>
    </w:rPr>
  </w:style>
  <w:style w:type="paragraph" w:customStyle="1" w:styleId="DocVersion">
    <w:name w:val="Doc_Version"/>
    <w:basedOn w:val="DateTitlePage"/>
    <w:rsid w:val="00EA4686"/>
    <w:pPr>
      <w:ind w:left="0"/>
    </w:pPr>
    <w:rPr>
      <w:b/>
    </w:rPr>
  </w:style>
  <w:style w:type="paragraph" w:styleId="EndnoteText">
    <w:name w:val="endnote text"/>
    <w:basedOn w:val="Normal"/>
    <w:semiHidden/>
    <w:rsid w:val="00EA4686"/>
  </w:style>
  <w:style w:type="paragraph" w:customStyle="1" w:styleId="DocSectionTitlePage">
    <w:name w:val="DocSection TitlePage"/>
    <w:basedOn w:val="DocTitle"/>
    <w:rsid w:val="00EA4686"/>
    <w:pPr>
      <w:spacing w:before="180"/>
      <w:ind w:left="0"/>
    </w:pPr>
    <w:rPr>
      <w:rFonts w:ascii="Neo Sans Intel" w:hAnsi="Neo Sans Intel"/>
      <w:sz w:val="36"/>
    </w:rPr>
  </w:style>
  <w:style w:type="paragraph" w:customStyle="1" w:styleId="HeadingnoTOC">
    <w:name w:val="Heading_no_TOC"/>
    <w:basedOn w:val="Normal"/>
    <w:next w:val="Body"/>
    <w:rsid w:val="00EA4686"/>
    <w:pPr>
      <w:keepNext/>
      <w:spacing w:before="360" w:after="120"/>
    </w:pPr>
    <w:rPr>
      <w:rFonts w:ascii="Arial" w:hAnsi="Arial"/>
      <w:sz w:val="26"/>
    </w:rPr>
  </w:style>
  <w:style w:type="paragraph" w:customStyle="1" w:styleId="HeadingnbrnoTOC">
    <w:name w:val="Heading_nbr_no_TOC"/>
    <w:basedOn w:val="HeadingnoTOC"/>
    <w:next w:val="Body"/>
    <w:rsid w:val="00EA4686"/>
    <w:pPr>
      <w:tabs>
        <w:tab w:val="left" w:pos="0"/>
      </w:tabs>
    </w:pPr>
  </w:style>
  <w:style w:type="paragraph" w:customStyle="1" w:styleId="Classification">
    <w:name w:val="Classification"/>
    <w:basedOn w:val="Body"/>
    <w:rsid w:val="00EA4686"/>
    <w:pPr>
      <w:spacing w:before="960"/>
    </w:pPr>
    <w:rPr>
      <w:rFonts w:ascii="Neo Sans Intel Medium" w:hAnsi="Neo Sans Intel Medium"/>
      <w:b/>
      <w:bCs/>
      <w:color w:val="FF0000"/>
      <w:sz w:val="32"/>
    </w:rPr>
  </w:style>
  <w:style w:type="paragraph" w:customStyle="1" w:styleId="Anacapanumber">
    <w:name w:val="Anacapa_number"/>
    <w:basedOn w:val="Footer"/>
    <w:rsid w:val="00EA4686"/>
    <w:pPr>
      <w:jc w:val="right"/>
    </w:pPr>
  </w:style>
  <w:style w:type="paragraph" w:customStyle="1" w:styleId="Guidance">
    <w:name w:val="Guidance"/>
    <w:basedOn w:val="Normal"/>
    <w:next w:val="Normal"/>
    <w:rsid w:val="00EA4686"/>
    <w:pPr>
      <w:spacing w:after="120"/>
    </w:pPr>
    <w:rPr>
      <w:i/>
      <w:color w:val="800080"/>
    </w:rPr>
  </w:style>
  <w:style w:type="paragraph" w:customStyle="1" w:styleId="OpenIssue">
    <w:name w:val="OpenIssue"/>
    <w:next w:val="Body"/>
    <w:rsid w:val="00EA4686"/>
    <w:pPr>
      <w:numPr>
        <w:numId w:val="15"/>
      </w:numPr>
      <w:spacing w:before="200" w:after="120"/>
    </w:pPr>
    <w:rPr>
      <w:color w:val="993366"/>
      <w:lang w:bidi="ar-SA"/>
    </w:rPr>
  </w:style>
  <w:style w:type="paragraph" w:styleId="BalloonText">
    <w:name w:val="Balloon Text"/>
    <w:basedOn w:val="Normal"/>
    <w:semiHidden/>
    <w:rsid w:val="00EA4686"/>
    <w:rPr>
      <w:rFonts w:ascii="Tahoma" w:hAnsi="Tahoma" w:cs="Tahoma"/>
      <w:sz w:val="16"/>
      <w:szCs w:val="16"/>
    </w:rPr>
  </w:style>
  <w:style w:type="paragraph" w:customStyle="1" w:styleId="FigureWide">
    <w:name w:val="FigureWide"/>
    <w:basedOn w:val="Body"/>
    <w:rsid w:val="00EA4686"/>
    <w:pPr>
      <w:adjustRightInd w:val="0"/>
      <w:snapToGrid w:val="0"/>
      <w:ind w:left="-1298"/>
    </w:pPr>
  </w:style>
  <w:style w:type="paragraph" w:customStyle="1" w:styleId="Endofchapter">
    <w:name w:val="Endofchapter"/>
    <w:basedOn w:val="Body"/>
    <w:rsid w:val="00EA4686"/>
    <w:pPr>
      <w:numPr>
        <w:numId w:val="14"/>
      </w:numPr>
      <w:jc w:val="center"/>
    </w:pPr>
    <w:rPr>
      <w:b/>
      <w:color w:val="0860A8"/>
    </w:rPr>
  </w:style>
  <w:style w:type="paragraph" w:customStyle="1" w:styleId="Substep">
    <w:name w:val="Substep"/>
    <w:basedOn w:val="Body"/>
    <w:rsid w:val="00EA4686"/>
    <w:pPr>
      <w:numPr>
        <w:numId w:val="12"/>
      </w:numPr>
      <w:spacing w:before="120" w:line="220" w:lineRule="atLeast"/>
    </w:pPr>
  </w:style>
  <w:style w:type="character" w:styleId="CommentReference">
    <w:name w:val="annotation reference"/>
    <w:basedOn w:val="DefaultParagraphFont"/>
    <w:semiHidden/>
    <w:rsid w:val="00EA4686"/>
    <w:rPr>
      <w:sz w:val="16"/>
      <w:szCs w:val="16"/>
    </w:rPr>
  </w:style>
  <w:style w:type="paragraph" w:styleId="CommentSubject">
    <w:name w:val="annotation subject"/>
    <w:basedOn w:val="CommentText"/>
    <w:next w:val="CommentText"/>
    <w:semiHidden/>
    <w:rsid w:val="00EA4686"/>
    <w:pPr>
      <w:keepLines/>
      <w:spacing w:before="200"/>
    </w:pPr>
    <w:rPr>
      <w:rFonts w:ascii="Times New Roman" w:hAnsi="Times New Roman"/>
      <w:color w:val="auto"/>
    </w:rPr>
  </w:style>
  <w:style w:type="table" w:styleId="TableGrid">
    <w:name w:val="Table Grid"/>
    <w:basedOn w:val="TableNormal"/>
    <w:uiPriority w:val="59"/>
    <w:rsid w:val="00EA4686"/>
    <w:pPr>
      <w:keepLines/>
      <w:spacing w:before="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Body"/>
    <w:rsid w:val="00EA4686"/>
    <w:pPr>
      <w:numPr>
        <w:numId w:val="26"/>
      </w:numPr>
      <w:tabs>
        <w:tab w:val="clear" w:pos="897"/>
        <w:tab w:val="num" w:pos="357"/>
      </w:tabs>
      <w:ind w:left="357"/>
      <w:jc w:val="left"/>
    </w:pPr>
  </w:style>
  <w:style w:type="paragraph" w:customStyle="1" w:styleId="Requirement">
    <w:name w:val="Requirement"/>
    <w:basedOn w:val="Body"/>
    <w:rsid w:val="00EA4686"/>
    <w:pPr>
      <w:numPr>
        <w:numId w:val="16"/>
      </w:numPr>
      <w:pBdr>
        <w:top w:val="single" w:sz="12" w:space="4" w:color="auto" w:shadow="1"/>
        <w:left w:val="single" w:sz="12" w:space="4" w:color="auto" w:shadow="1"/>
        <w:bottom w:val="single" w:sz="12" w:space="4" w:color="auto" w:shadow="1"/>
        <w:right w:val="single" w:sz="12" w:space="4" w:color="auto" w:shadow="1"/>
      </w:pBdr>
      <w:shd w:val="clear" w:color="auto" w:fill="ECF5FE"/>
      <w:spacing w:before="360" w:after="120"/>
    </w:pPr>
    <w:rPr>
      <w:bCs/>
    </w:rPr>
  </w:style>
  <w:style w:type="paragraph" w:customStyle="1" w:styleId="Excerpt">
    <w:name w:val="Excerpt"/>
    <w:basedOn w:val="Body"/>
    <w:rsid w:val="00EA4686"/>
    <w:pPr>
      <w:shd w:val="clear" w:color="auto" w:fill="D9D9D9"/>
      <w:spacing w:before="360" w:after="240"/>
      <w:ind w:left="567" w:right="567"/>
    </w:pPr>
    <w:rPr>
      <w:i/>
    </w:rPr>
  </w:style>
  <w:style w:type="paragraph" w:customStyle="1" w:styleId="StyleBodyBoldItalicSkyBlue">
    <w:name w:val="Style Body + Bold Italic Sky Blue"/>
    <w:basedOn w:val="Body"/>
    <w:rsid w:val="00EA4686"/>
    <w:rPr>
      <w:bCs/>
      <w:i/>
      <w:iCs/>
      <w:color w:val="993366"/>
    </w:rPr>
  </w:style>
  <w:style w:type="character" w:customStyle="1" w:styleId="BodyChar">
    <w:name w:val="Body Char"/>
    <w:basedOn w:val="DefaultParagraphFont"/>
    <w:link w:val="Body"/>
    <w:rsid w:val="00637B8B"/>
    <w:rPr>
      <w:rFonts w:ascii="Neo Sans Intel" w:hAnsi="Neo Sans Intel"/>
      <w:color w:val="000000"/>
      <w:lang w:bidi="ar-SA"/>
    </w:rPr>
  </w:style>
  <w:style w:type="character" w:customStyle="1" w:styleId="BulletChar">
    <w:name w:val="Bullet Char"/>
    <w:basedOn w:val="BodyChar"/>
    <w:link w:val="Bullet"/>
    <w:rsid w:val="00515936"/>
    <w:rPr>
      <w:rFonts w:ascii="Neo Sans Intel" w:eastAsiaTheme="minorHAnsi" w:hAnsi="Neo Sans Intel" w:cstheme="minorBidi"/>
      <w:color w:val="000000"/>
      <w:sz w:val="22"/>
      <w:szCs w:val="22"/>
      <w:lang w:bidi="ar-SA"/>
    </w:rPr>
  </w:style>
  <w:style w:type="character" w:customStyle="1" w:styleId="CaptionChar3">
    <w:name w:val="Caption Char3"/>
    <w:aliases w:val="fig and tbl Char,Caption Char1 Char1,Caption Char Char Char1,Caption Char1 Char Char,Caption Char2 Char,Caption Char Char Char Char,Caption Char Char1 Char,Caption Char Char2,fighead2 Char,Table Caption Char,fighead21 Char,fighead22 Char"/>
    <w:basedOn w:val="DefaultParagraphFont"/>
    <w:link w:val="Caption"/>
    <w:rsid w:val="00515936"/>
    <w:rPr>
      <w:rFonts w:ascii="Neo Sans Intel Medium" w:hAnsi="Neo Sans Intel Medium"/>
      <w:bCs/>
      <w:color w:val="0860A8"/>
      <w:lang w:bidi="ar-SA"/>
    </w:rPr>
  </w:style>
  <w:style w:type="character" w:customStyle="1" w:styleId="BulletParaChar">
    <w:name w:val="BulletPara Char"/>
    <w:basedOn w:val="BodyChar"/>
    <w:link w:val="BulletPara"/>
    <w:rsid w:val="004F627D"/>
    <w:rPr>
      <w:rFonts w:ascii="Neo Sans Intel" w:hAnsi="Neo Sans Intel"/>
      <w:color w:val="000000"/>
      <w:lang w:bidi="ar-SA"/>
    </w:rPr>
  </w:style>
  <w:style w:type="paragraph" w:customStyle="1" w:styleId="body0">
    <w:name w:val="body"/>
    <w:basedOn w:val="Normal"/>
    <w:rsid w:val="005228A4"/>
    <w:pPr>
      <w:jc w:val="both"/>
    </w:pPr>
    <w:rPr>
      <w:rFonts w:ascii="Neo Sans Intel" w:hAnsi="Neo Sans Intel"/>
      <w:color w:val="000000"/>
    </w:rPr>
  </w:style>
  <w:style w:type="paragraph" w:styleId="NormalWeb">
    <w:name w:val="Normal (Web)"/>
    <w:basedOn w:val="Normal"/>
    <w:uiPriority w:val="99"/>
    <w:unhideWhenUsed/>
    <w:rsid w:val="008A6123"/>
    <w:pPr>
      <w:spacing w:before="100" w:beforeAutospacing="1" w:after="100" w:afterAutospacing="1"/>
    </w:pPr>
    <w:rPr>
      <w:rFonts w:eastAsia="Times New Roman"/>
    </w:rPr>
  </w:style>
  <w:style w:type="character" w:customStyle="1" w:styleId="FooterChar">
    <w:name w:val="Footer Char"/>
    <w:basedOn w:val="DefaultParagraphFont"/>
    <w:link w:val="Footer"/>
    <w:uiPriority w:val="99"/>
    <w:rsid w:val="00C53EA2"/>
    <w:rPr>
      <w:rFonts w:ascii="Neo Sans Intel" w:eastAsiaTheme="minorHAnsi" w:hAnsi="Neo Sans Intel" w:cstheme="minorBidi"/>
      <w:color w:val="000000"/>
      <w:sz w:val="22"/>
      <w:szCs w:val="22"/>
    </w:rPr>
  </w:style>
  <w:style w:type="paragraph" w:styleId="ListParagraph">
    <w:name w:val="List Paragraph"/>
    <w:basedOn w:val="Normal"/>
    <w:uiPriority w:val="34"/>
    <w:qFormat/>
    <w:rsid w:val="006B63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he-IL"/>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5680"/>
    <w:pPr>
      <w:spacing w:after="200" w:line="276" w:lineRule="auto"/>
    </w:pPr>
    <w:rPr>
      <w:rFonts w:asciiTheme="minorHAnsi" w:hAnsiTheme="minorHAnsi" w:cstheme="minorBidi"/>
      <w:sz w:val="22"/>
      <w:szCs w:val="22"/>
      <w:lang w:eastAsia="ja-JP" w:bidi="ar-SA"/>
    </w:rPr>
  </w:style>
  <w:style w:type="paragraph" w:styleId="Heading1">
    <w:name w:val="heading 1"/>
    <w:basedOn w:val="Body"/>
    <w:next w:val="Body"/>
    <w:qFormat/>
    <w:rsid w:val="00EA4686"/>
    <w:pPr>
      <w:keepNext/>
      <w:pageBreakBefore/>
      <w:numPr>
        <w:numId w:val="8"/>
      </w:numPr>
      <w:pBdr>
        <w:bottom w:val="single" w:sz="8" w:space="6" w:color="auto"/>
      </w:pBdr>
      <w:spacing w:after="60" w:line="580" w:lineRule="exact"/>
      <w:outlineLvl w:val="0"/>
    </w:pPr>
    <w:rPr>
      <w:rFonts w:ascii="Neo Sans Intel Medium" w:hAnsi="Neo Sans Intel Medium"/>
      <w:iCs/>
      <w:color w:val="0860A8"/>
      <w:sz w:val="40"/>
    </w:rPr>
  </w:style>
  <w:style w:type="paragraph" w:styleId="Heading2">
    <w:name w:val="heading 2"/>
    <w:basedOn w:val="Body"/>
    <w:next w:val="Body"/>
    <w:qFormat/>
    <w:rsid w:val="00EA4686"/>
    <w:pPr>
      <w:keepNext/>
      <w:numPr>
        <w:ilvl w:val="1"/>
        <w:numId w:val="8"/>
      </w:numPr>
      <w:spacing w:before="400" w:after="60" w:line="340" w:lineRule="exact"/>
      <w:outlineLvl w:val="1"/>
    </w:pPr>
    <w:rPr>
      <w:rFonts w:ascii="Neo Sans Intel Medium" w:hAnsi="Neo Sans Intel Medium"/>
      <w:color w:val="0860A8"/>
      <w:sz w:val="34"/>
    </w:rPr>
  </w:style>
  <w:style w:type="paragraph" w:styleId="Heading3">
    <w:name w:val="heading 3"/>
    <w:basedOn w:val="Body"/>
    <w:next w:val="Body"/>
    <w:qFormat/>
    <w:rsid w:val="00EA4686"/>
    <w:pPr>
      <w:keepNext/>
      <w:numPr>
        <w:ilvl w:val="2"/>
        <w:numId w:val="8"/>
      </w:numPr>
      <w:spacing w:before="360" w:after="60" w:line="300" w:lineRule="exact"/>
      <w:outlineLvl w:val="2"/>
    </w:pPr>
    <w:rPr>
      <w:rFonts w:ascii="Neo Sans Intel Medium" w:hAnsi="Neo Sans Intel Medium"/>
      <w:color w:val="0860A8"/>
      <w:sz w:val="28"/>
    </w:rPr>
  </w:style>
  <w:style w:type="paragraph" w:styleId="Heading4">
    <w:name w:val="heading 4"/>
    <w:basedOn w:val="Body"/>
    <w:next w:val="Body"/>
    <w:qFormat/>
    <w:rsid w:val="00EA4686"/>
    <w:pPr>
      <w:keepNext/>
      <w:numPr>
        <w:ilvl w:val="3"/>
        <w:numId w:val="8"/>
      </w:numPr>
      <w:spacing w:before="300" w:line="260" w:lineRule="exact"/>
      <w:outlineLvl w:val="3"/>
    </w:pPr>
    <w:rPr>
      <w:rFonts w:ascii="Neo Sans Intel Medium" w:hAnsi="Neo Sans Intel Medium"/>
      <w:color w:val="0860A8"/>
    </w:rPr>
  </w:style>
  <w:style w:type="paragraph" w:styleId="Heading5">
    <w:name w:val="heading 5"/>
    <w:basedOn w:val="Body"/>
    <w:next w:val="Body"/>
    <w:qFormat/>
    <w:rsid w:val="00EA4686"/>
    <w:pPr>
      <w:keepNext/>
      <w:numPr>
        <w:ilvl w:val="4"/>
        <w:numId w:val="8"/>
      </w:numPr>
      <w:spacing w:before="300" w:after="100" w:line="240" w:lineRule="exact"/>
      <w:outlineLvl w:val="4"/>
    </w:pPr>
    <w:rPr>
      <w:rFonts w:ascii="Neo Sans Intel Medium" w:hAnsi="Neo Sans Intel Medium"/>
      <w:color w:val="0860A8"/>
    </w:rPr>
  </w:style>
  <w:style w:type="paragraph" w:styleId="Heading6">
    <w:name w:val="heading 6"/>
    <w:basedOn w:val="Body"/>
    <w:next w:val="Body"/>
    <w:qFormat/>
    <w:rsid w:val="00EA4686"/>
    <w:pPr>
      <w:keepNext/>
      <w:tabs>
        <w:tab w:val="left" w:pos="0"/>
      </w:tabs>
      <w:spacing w:before="300"/>
      <w:outlineLvl w:val="5"/>
    </w:pPr>
    <w:rPr>
      <w:rFonts w:ascii="Neo Sans Intel Medium" w:hAnsi="Neo Sans Intel Medium"/>
    </w:rPr>
  </w:style>
  <w:style w:type="paragraph" w:styleId="Heading7">
    <w:name w:val="heading 7"/>
    <w:aliases w:val="(Do Not Use)"/>
    <w:basedOn w:val="Body"/>
    <w:next w:val="Normal"/>
    <w:qFormat/>
    <w:rsid w:val="00EA4686"/>
    <w:pPr>
      <w:keepNext/>
      <w:tabs>
        <w:tab w:val="left" w:pos="0"/>
      </w:tabs>
      <w:spacing w:before="300" w:after="60"/>
      <w:outlineLvl w:val="6"/>
    </w:pPr>
    <w:rPr>
      <w:rFonts w:ascii="Arial" w:hAnsi="Arial"/>
      <w:b/>
    </w:rPr>
  </w:style>
  <w:style w:type="paragraph" w:styleId="Heading8">
    <w:name w:val="heading 8"/>
    <w:aliases w:val="(Do Not Use-)"/>
    <w:basedOn w:val="Body"/>
    <w:next w:val="Normal"/>
    <w:qFormat/>
    <w:rsid w:val="00EA4686"/>
    <w:pPr>
      <w:keepNext/>
      <w:tabs>
        <w:tab w:val="left" w:pos="0"/>
      </w:tabs>
      <w:spacing w:before="300" w:after="60"/>
      <w:outlineLvl w:val="7"/>
    </w:pPr>
    <w:rPr>
      <w:rFonts w:ascii="Arial" w:hAnsi="Arial"/>
      <w:b/>
    </w:rPr>
  </w:style>
  <w:style w:type="paragraph" w:styleId="Heading9">
    <w:name w:val="heading 9"/>
    <w:aliases w:val="(Do Not Use )"/>
    <w:basedOn w:val="Body"/>
    <w:next w:val="Normal"/>
    <w:qFormat/>
    <w:rsid w:val="00EA4686"/>
    <w:pPr>
      <w:keepNext/>
      <w:spacing w:before="300" w:after="60"/>
      <w:outlineLvl w:val="8"/>
    </w:pPr>
    <w:rPr>
      <w:rFonts w:ascii="Arial" w:hAnsi="Arial"/>
      <w:b/>
    </w:rPr>
  </w:style>
  <w:style w:type="character" w:default="1" w:styleId="DefaultParagraphFont">
    <w:name w:val="Default Paragraph Font"/>
    <w:uiPriority w:val="1"/>
    <w:semiHidden/>
    <w:unhideWhenUsed/>
    <w:rsid w:val="003A56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A5680"/>
  </w:style>
  <w:style w:type="paragraph" w:customStyle="1" w:styleId="Body">
    <w:name w:val="Body"/>
    <w:basedOn w:val="Normal"/>
    <w:link w:val="BodyChar"/>
    <w:rsid w:val="00EA4686"/>
    <w:pPr>
      <w:jc w:val="both"/>
    </w:pPr>
    <w:rPr>
      <w:rFonts w:ascii="Neo Sans Intel" w:hAnsi="Neo Sans Intel"/>
      <w:color w:val="000000"/>
    </w:rPr>
  </w:style>
  <w:style w:type="paragraph" w:styleId="Caption">
    <w:name w:val="caption"/>
    <w:aliases w:val="fig and tbl,Caption Char1,Caption Char Char,Caption Char1 Char,Caption Char2,Caption Char Char Char,Caption Char Char1,Caption Char,fighead2,Table Caption,fighead21,fighead22,fighead23,Table Caption1,fighead211,fighead24,Table Caption2,fighead25"/>
    <w:basedOn w:val="Body"/>
    <w:next w:val="Normal"/>
    <w:link w:val="CaptionChar3"/>
    <w:qFormat/>
    <w:rsid w:val="00EA4686"/>
    <w:pPr>
      <w:keepNext/>
      <w:spacing w:before="240" w:after="120" w:line="220" w:lineRule="exact"/>
      <w:ind w:hanging="1298"/>
    </w:pPr>
    <w:rPr>
      <w:rFonts w:ascii="Neo Sans Intel Medium" w:hAnsi="Neo Sans Intel Medium"/>
      <w:bCs/>
      <w:color w:val="0860A8"/>
    </w:rPr>
  </w:style>
  <w:style w:type="paragraph" w:styleId="TOC5">
    <w:name w:val="toc 5"/>
    <w:basedOn w:val="Body"/>
    <w:next w:val="Normal"/>
    <w:semiHidden/>
    <w:rsid w:val="00EA4686"/>
    <w:pPr>
      <w:tabs>
        <w:tab w:val="left" w:pos="3420"/>
        <w:tab w:val="right" w:leader="dot" w:pos="7920"/>
      </w:tabs>
      <w:spacing w:before="60" w:after="60"/>
      <w:ind w:left="3420" w:hanging="1375"/>
    </w:pPr>
    <w:rPr>
      <w:noProof/>
      <w:color w:val="auto"/>
    </w:rPr>
  </w:style>
  <w:style w:type="paragraph" w:styleId="TOC4">
    <w:name w:val="toc 4"/>
    <w:basedOn w:val="Body"/>
    <w:next w:val="Normal"/>
    <w:semiHidden/>
    <w:rsid w:val="00EA4686"/>
    <w:pPr>
      <w:tabs>
        <w:tab w:val="left" w:pos="1980"/>
        <w:tab w:val="right" w:leader="dot" w:pos="7920"/>
      </w:tabs>
      <w:spacing w:before="60" w:after="60"/>
      <w:ind w:left="1980" w:hanging="1145"/>
    </w:pPr>
    <w:rPr>
      <w:noProof/>
      <w:color w:val="auto"/>
    </w:rPr>
  </w:style>
  <w:style w:type="paragraph" w:styleId="TOC3">
    <w:name w:val="toc 3"/>
    <w:basedOn w:val="Normal"/>
    <w:next w:val="Normal"/>
    <w:uiPriority w:val="39"/>
    <w:rsid w:val="00EA4686"/>
    <w:pPr>
      <w:tabs>
        <w:tab w:val="left" w:pos="806"/>
        <w:tab w:val="right" w:leader="dot" w:pos="7920"/>
      </w:tabs>
      <w:spacing w:before="60" w:after="60"/>
      <w:ind w:left="806" w:hanging="835"/>
    </w:pPr>
    <w:rPr>
      <w:rFonts w:ascii="Neo Sans Intel" w:hAnsi="Neo Sans Intel"/>
      <w:noProof/>
    </w:rPr>
  </w:style>
  <w:style w:type="paragraph" w:styleId="TOC2">
    <w:name w:val="toc 2"/>
    <w:basedOn w:val="Body"/>
    <w:next w:val="Normal"/>
    <w:uiPriority w:val="39"/>
    <w:rsid w:val="00EA4686"/>
    <w:pPr>
      <w:tabs>
        <w:tab w:val="left" w:pos="-90"/>
        <w:tab w:val="left" w:pos="0"/>
        <w:tab w:val="right" w:leader="dot" w:pos="7920"/>
      </w:tabs>
      <w:spacing w:before="60" w:after="60"/>
      <w:ind w:hanging="706"/>
    </w:pPr>
    <w:rPr>
      <w:noProof/>
      <w:color w:val="auto"/>
    </w:rPr>
  </w:style>
  <w:style w:type="paragraph" w:styleId="TOC1">
    <w:name w:val="toc 1"/>
    <w:basedOn w:val="Body"/>
    <w:next w:val="Normal"/>
    <w:uiPriority w:val="39"/>
    <w:rsid w:val="00D06706"/>
    <w:pPr>
      <w:tabs>
        <w:tab w:val="left" w:pos="-720"/>
        <w:tab w:val="right" w:leader="dot" w:pos="7920"/>
      </w:tabs>
      <w:spacing w:before="60" w:after="60"/>
      <w:ind w:left="-720" w:hanging="576"/>
    </w:pPr>
    <w:rPr>
      <w:noProof/>
      <w:color w:val="auto"/>
    </w:rPr>
  </w:style>
  <w:style w:type="paragraph" w:styleId="Footer">
    <w:name w:val="footer"/>
    <w:basedOn w:val="Body"/>
    <w:link w:val="FooterChar"/>
    <w:uiPriority w:val="99"/>
    <w:rsid w:val="00EA4686"/>
    <w:pPr>
      <w:tabs>
        <w:tab w:val="right" w:pos="7920"/>
      </w:tabs>
    </w:pPr>
  </w:style>
  <w:style w:type="character" w:styleId="FootnoteReference">
    <w:name w:val="footnote reference"/>
    <w:basedOn w:val="DefaultParagraphFont"/>
    <w:semiHidden/>
    <w:rsid w:val="00EA4686"/>
    <w:rPr>
      <w:position w:val="6"/>
      <w:sz w:val="16"/>
    </w:rPr>
  </w:style>
  <w:style w:type="paragraph" w:styleId="FootnoteText">
    <w:name w:val="footnote text"/>
    <w:basedOn w:val="Body"/>
    <w:semiHidden/>
    <w:rsid w:val="00EA4686"/>
    <w:pPr>
      <w:tabs>
        <w:tab w:val="left" w:pos="320"/>
      </w:tabs>
      <w:spacing w:line="180" w:lineRule="exact"/>
      <w:ind w:left="320"/>
    </w:pPr>
    <w:rPr>
      <w:sz w:val="16"/>
    </w:rPr>
  </w:style>
  <w:style w:type="paragraph" w:customStyle="1" w:styleId="CellBodyBulletPara">
    <w:name w:val="CellBodyBulletPara"/>
    <w:basedOn w:val="CellBodyBullet"/>
    <w:rsid w:val="00EA4686"/>
    <w:pPr>
      <w:numPr>
        <w:numId w:val="0"/>
      </w:numPr>
      <w:tabs>
        <w:tab w:val="clear" w:pos="442"/>
      </w:tabs>
      <w:ind w:left="446"/>
    </w:pPr>
  </w:style>
  <w:style w:type="paragraph" w:customStyle="1" w:styleId="CellBodyBullet">
    <w:name w:val="CellBodyBullet"/>
    <w:basedOn w:val="CellBodyLeft"/>
    <w:rsid w:val="00EA4686"/>
    <w:pPr>
      <w:numPr>
        <w:numId w:val="9"/>
      </w:numPr>
      <w:tabs>
        <w:tab w:val="clear" w:pos="240"/>
        <w:tab w:val="clear" w:pos="480"/>
        <w:tab w:val="clear" w:pos="720"/>
        <w:tab w:val="clear" w:pos="960"/>
        <w:tab w:val="clear" w:pos="1200"/>
        <w:tab w:val="clear" w:pos="1440"/>
        <w:tab w:val="clear" w:pos="1680"/>
        <w:tab w:val="clear" w:pos="1920"/>
        <w:tab w:val="left" w:pos="442"/>
      </w:tabs>
      <w:spacing w:before="0"/>
    </w:pPr>
  </w:style>
  <w:style w:type="paragraph" w:customStyle="1" w:styleId="CellBodyLeft">
    <w:name w:val="CellBodyLeft"/>
    <w:basedOn w:val="Normal"/>
    <w:rsid w:val="00EA4686"/>
    <w:pPr>
      <w:tabs>
        <w:tab w:val="left" w:pos="240"/>
        <w:tab w:val="left" w:pos="480"/>
        <w:tab w:val="left" w:pos="720"/>
        <w:tab w:val="left" w:pos="960"/>
        <w:tab w:val="left" w:pos="1200"/>
        <w:tab w:val="left" w:pos="1440"/>
        <w:tab w:val="left" w:pos="1680"/>
        <w:tab w:val="left" w:pos="1920"/>
      </w:tabs>
      <w:suppressAutoHyphens/>
      <w:spacing w:before="60" w:after="60"/>
      <w:ind w:left="45" w:right="45"/>
    </w:pPr>
    <w:rPr>
      <w:rFonts w:ascii="Neo Sans Intel" w:hAnsi="Neo Sans Intel"/>
      <w:color w:val="000000"/>
      <w:sz w:val="16"/>
    </w:rPr>
  </w:style>
  <w:style w:type="paragraph" w:customStyle="1" w:styleId="Bullet">
    <w:name w:val="Bullet"/>
    <w:basedOn w:val="Body"/>
    <w:link w:val="BulletChar"/>
    <w:rsid w:val="00EA4686"/>
    <w:pPr>
      <w:numPr>
        <w:numId w:val="10"/>
      </w:numPr>
      <w:spacing w:before="120"/>
    </w:pPr>
  </w:style>
  <w:style w:type="paragraph" w:customStyle="1" w:styleId="BulletSub">
    <w:name w:val="BulletSub"/>
    <w:basedOn w:val="Bullet"/>
    <w:rsid w:val="00EA4686"/>
    <w:pPr>
      <w:numPr>
        <w:numId w:val="11"/>
      </w:numPr>
      <w:tabs>
        <w:tab w:val="left" w:pos="810"/>
      </w:tabs>
    </w:pPr>
  </w:style>
  <w:style w:type="character" w:styleId="PageNumber">
    <w:name w:val="page number"/>
    <w:basedOn w:val="DefaultParagraphFont"/>
    <w:rsid w:val="00EA4686"/>
  </w:style>
  <w:style w:type="paragraph" w:customStyle="1" w:styleId="HeadingContents">
    <w:name w:val="Heading (Contents"/>
    <w:aliases w:val="Rev Hist)"/>
    <w:basedOn w:val="Body"/>
    <w:next w:val="Body"/>
    <w:rsid w:val="00EA4686"/>
    <w:pPr>
      <w:pageBreakBefore/>
      <w:tabs>
        <w:tab w:val="left" w:pos="8640"/>
      </w:tabs>
      <w:spacing w:before="480" w:after="240" w:line="580" w:lineRule="exact"/>
      <w:ind w:left="-1260"/>
    </w:pPr>
    <w:rPr>
      <w:rFonts w:ascii="Neo Sans Intel Medium" w:hAnsi="Neo Sans Intel Medium"/>
      <w:iCs/>
      <w:snapToGrid w:val="0"/>
      <w:color w:val="0860A8"/>
      <w:sz w:val="38"/>
      <w:lang w:val="en-GB"/>
    </w:rPr>
  </w:style>
  <w:style w:type="paragraph" w:styleId="DocumentMap">
    <w:name w:val="Document Map"/>
    <w:basedOn w:val="Body"/>
    <w:semiHidden/>
    <w:rsid w:val="00EA4686"/>
    <w:pPr>
      <w:shd w:val="clear" w:color="auto" w:fill="000080"/>
    </w:pPr>
    <w:rPr>
      <w:rFonts w:ascii="Tahoma" w:hAnsi="Tahoma"/>
    </w:rPr>
  </w:style>
  <w:style w:type="paragraph" w:customStyle="1" w:styleId="Code">
    <w:name w:val="Code"/>
    <w:basedOn w:val="Body"/>
    <w:rsid w:val="00EA4686"/>
    <w:pPr>
      <w:tabs>
        <w:tab w:val="left" w:pos="284"/>
        <w:tab w:val="left" w:pos="864"/>
        <w:tab w:val="left" w:pos="1872"/>
        <w:tab w:val="left" w:pos="2664"/>
        <w:tab w:val="left" w:pos="3672"/>
        <w:tab w:val="left" w:pos="4536"/>
        <w:tab w:val="left" w:pos="5760"/>
      </w:tabs>
      <w:spacing w:before="60"/>
    </w:pPr>
    <w:rPr>
      <w:rFonts w:ascii="Eran Monospace" w:hAnsi="Eran Monospace"/>
    </w:rPr>
  </w:style>
  <w:style w:type="paragraph" w:styleId="Header">
    <w:name w:val="header"/>
    <w:aliases w:val="header odd"/>
    <w:basedOn w:val="Body"/>
    <w:rsid w:val="00EA4686"/>
    <w:pPr>
      <w:tabs>
        <w:tab w:val="center" w:pos="4320"/>
        <w:tab w:val="right" w:pos="8640"/>
      </w:tabs>
    </w:pPr>
    <w:rPr>
      <w:rFonts w:ascii="Arial" w:hAnsi="Arial"/>
      <w:i/>
    </w:rPr>
  </w:style>
  <w:style w:type="paragraph" w:customStyle="1" w:styleId="Caution">
    <w:name w:val="Caution"/>
    <w:basedOn w:val="Normal"/>
    <w:next w:val="Normal"/>
    <w:rsid w:val="00EA4686"/>
    <w:pPr>
      <w:numPr>
        <w:numId w:val="2"/>
      </w:numPr>
      <w:tabs>
        <w:tab w:val="clear" w:pos="240"/>
        <w:tab w:val="left" w:pos="1080"/>
      </w:tabs>
      <w:spacing w:before="260" w:line="240" w:lineRule="exact"/>
      <w:ind w:left="1080" w:hanging="1080"/>
    </w:pPr>
  </w:style>
  <w:style w:type="paragraph" w:customStyle="1" w:styleId="FeatureBullet">
    <w:name w:val="FeatureBullet"/>
    <w:basedOn w:val="Body"/>
    <w:rsid w:val="00EA4686"/>
    <w:pPr>
      <w:numPr>
        <w:numId w:val="3"/>
      </w:numPr>
      <w:tabs>
        <w:tab w:val="left" w:pos="60"/>
      </w:tabs>
      <w:spacing w:before="60" w:line="200" w:lineRule="exact"/>
    </w:pPr>
  </w:style>
  <w:style w:type="paragraph" w:customStyle="1" w:styleId="FeatureBulletSub">
    <w:name w:val="FeatureBulletSub"/>
    <w:basedOn w:val="Body"/>
    <w:rsid w:val="00EA4686"/>
    <w:pPr>
      <w:numPr>
        <w:numId w:val="4"/>
      </w:numPr>
    </w:pPr>
    <w:rPr>
      <w:color w:val="auto"/>
      <w:sz w:val="18"/>
    </w:rPr>
  </w:style>
  <w:style w:type="character" w:styleId="Hyperlink">
    <w:name w:val="Hyperlink"/>
    <w:basedOn w:val="DefaultParagraphFont"/>
    <w:uiPriority w:val="99"/>
    <w:rsid w:val="00EA4686"/>
    <w:rPr>
      <w:color w:val="0000FF"/>
      <w:u w:val="single"/>
    </w:rPr>
  </w:style>
  <w:style w:type="paragraph" w:customStyle="1" w:styleId="Legal">
    <w:name w:val="Legal"/>
    <w:basedOn w:val="Body"/>
    <w:rsid w:val="00EA4686"/>
    <w:pPr>
      <w:spacing w:after="80"/>
      <w:ind w:left="-1300"/>
    </w:pPr>
    <w:rPr>
      <w:rFonts w:ascii="Arial" w:hAnsi="Arial"/>
      <w:snapToGrid w:val="0"/>
      <w:sz w:val="14"/>
    </w:rPr>
  </w:style>
  <w:style w:type="character" w:customStyle="1" w:styleId="red">
    <w:name w:val="red"/>
    <w:basedOn w:val="DefaultParagraphFont"/>
    <w:rsid w:val="00EA4686"/>
    <w:rPr>
      <w:color w:val="FF0000"/>
    </w:rPr>
  </w:style>
  <w:style w:type="paragraph" w:customStyle="1" w:styleId="ReferenceType">
    <w:name w:val="ReferenceType"/>
    <w:basedOn w:val="Bullet"/>
    <w:rsid w:val="00EA4686"/>
    <w:pPr>
      <w:numPr>
        <w:numId w:val="6"/>
      </w:numPr>
    </w:pPr>
    <w:rPr>
      <w:color w:val="auto"/>
      <w:sz w:val="16"/>
    </w:rPr>
  </w:style>
  <w:style w:type="paragraph" w:customStyle="1" w:styleId="Note">
    <w:name w:val="Note"/>
    <w:basedOn w:val="Body"/>
    <w:next w:val="Normal"/>
    <w:rsid w:val="00EA4686"/>
    <w:pPr>
      <w:numPr>
        <w:numId w:val="7"/>
      </w:numPr>
      <w:tabs>
        <w:tab w:val="clear" w:pos="76"/>
        <w:tab w:val="left" w:pos="720"/>
      </w:tabs>
      <w:spacing w:before="260" w:line="220" w:lineRule="exact"/>
      <w:ind w:left="720" w:hanging="720"/>
    </w:pPr>
  </w:style>
  <w:style w:type="paragraph" w:customStyle="1" w:styleId="Warning">
    <w:name w:val="Warning"/>
    <w:basedOn w:val="Body"/>
    <w:next w:val="Normal"/>
    <w:rsid w:val="00EA4686"/>
    <w:pPr>
      <w:numPr>
        <w:numId w:val="1"/>
      </w:numPr>
      <w:tabs>
        <w:tab w:val="clear" w:pos="120"/>
        <w:tab w:val="left" w:pos="1170"/>
      </w:tabs>
      <w:spacing w:before="260" w:line="220" w:lineRule="exact"/>
      <w:ind w:left="1170" w:hanging="1170"/>
    </w:pPr>
  </w:style>
  <w:style w:type="paragraph" w:styleId="TableofFigures">
    <w:name w:val="table of figures"/>
    <w:basedOn w:val="Body"/>
    <w:next w:val="Normal"/>
    <w:uiPriority w:val="99"/>
    <w:rsid w:val="000E3B23"/>
    <w:pPr>
      <w:tabs>
        <w:tab w:val="right" w:leader="dot" w:pos="7920"/>
      </w:tabs>
      <w:spacing w:after="120"/>
      <w:ind w:hanging="1267"/>
    </w:pPr>
    <w:rPr>
      <w:noProof/>
    </w:rPr>
  </w:style>
  <w:style w:type="paragraph" w:customStyle="1" w:styleId="BulletPara">
    <w:name w:val="BulletPara"/>
    <w:basedOn w:val="Body"/>
    <w:link w:val="BulletParaChar"/>
    <w:rsid w:val="00EA4686"/>
    <w:pPr>
      <w:spacing w:before="60"/>
      <w:ind w:left="720"/>
    </w:pPr>
  </w:style>
  <w:style w:type="paragraph" w:customStyle="1" w:styleId="BulletSubPara">
    <w:name w:val="BulletSubPara"/>
    <w:basedOn w:val="BulletSub"/>
    <w:rsid w:val="00EA4686"/>
    <w:pPr>
      <w:numPr>
        <w:numId w:val="0"/>
      </w:numPr>
      <w:tabs>
        <w:tab w:val="clear" w:pos="810"/>
      </w:tabs>
      <w:spacing w:line="220" w:lineRule="exact"/>
      <w:ind w:left="1077"/>
    </w:pPr>
  </w:style>
  <w:style w:type="paragraph" w:customStyle="1" w:styleId="A1Level">
    <w:name w:val="A1_Level"/>
    <w:basedOn w:val="Heading1"/>
    <w:next w:val="Normal"/>
    <w:rsid w:val="00EA4686"/>
    <w:pPr>
      <w:numPr>
        <w:numId w:val="13"/>
      </w:numPr>
      <w:tabs>
        <w:tab w:val="left" w:pos="0"/>
      </w:tabs>
    </w:pPr>
  </w:style>
  <w:style w:type="paragraph" w:customStyle="1" w:styleId="FormulaorExample">
    <w:name w:val="Formula or Example"/>
    <w:basedOn w:val="Body"/>
    <w:next w:val="Normal"/>
    <w:rsid w:val="00EA4686"/>
    <w:pPr>
      <w:tabs>
        <w:tab w:val="left" w:pos="2160"/>
        <w:tab w:val="left" w:pos="2880"/>
        <w:tab w:val="left" w:pos="3600"/>
        <w:tab w:val="left" w:pos="4320"/>
        <w:tab w:val="left" w:pos="5040"/>
      </w:tabs>
      <w:spacing w:before="120" w:after="120" w:line="280" w:lineRule="exact"/>
      <w:ind w:left="202"/>
    </w:pPr>
  </w:style>
  <w:style w:type="paragraph" w:customStyle="1" w:styleId="A2Level">
    <w:name w:val="A2_Level"/>
    <w:basedOn w:val="A1Level"/>
    <w:next w:val="Normal"/>
    <w:rsid w:val="00EA4686"/>
    <w:pPr>
      <w:pageBreakBefore w:val="0"/>
      <w:numPr>
        <w:ilvl w:val="1"/>
        <w:numId w:val="5"/>
      </w:numPr>
      <w:pBdr>
        <w:bottom w:val="none" w:sz="0" w:space="0" w:color="auto"/>
      </w:pBdr>
      <w:tabs>
        <w:tab w:val="left" w:pos="840"/>
      </w:tabs>
      <w:spacing w:before="400" w:line="340" w:lineRule="exact"/>
      <w:ind w:hanging="1296"/>
    </w:pPr>
    <w:rPr>
      <w:sz w:val="34"/>
    </w:rPr>
  </w:style>
  <w:style w:type="paragraph" w:customStyle="1" w:styleId="A3Level">
    <w:name w:val="A3_Level"/>
    <w:basedOn w:val="A1Level"/>
    <w:next w:val="Normal"/>
    <w:rsid w:val="00EA4686"/>
    <w:pPr>
      <w:pageBreakBefore w:val="0"/>
      <w:numPr>
        <w:ilvl w:val="2"/>
        <w:numId w:val="5"/>
      </w:numPr>
      <w:pBdr>
        <w:bottom w:val="none" w:sz="0" w:space="0" w:color="auto"/>
      </w:pBdr>
      <w:spacing w:before="360" w:line="300" w:lineRule="exact"/>
    </w:pPr>
    <w:rPr>
      <w:sz w:val="28"/>
    </w:rPr>
  </w:style>
  <w:style w:type="paragraph" w:customStyle="1" w:styleId="A4Level">
    <w:name w:val="A4_Level"/>
    <w:basedOn w:val="A1Level"/>
    <w:next w:val="Normal"/>
    <w:rsid w:val="00EA4686"/>
    <w:pPr>
      <w:pageBreakBefore w:val="0"/>
      <w:numPr>
        <w:ilvl w:val="3"/>
        <w:numId w:val="5"/>
      </w:numPr>
      <w:pBdr>
        <w:bottom w:val="none" w:sz="0" w:space="0" w:color="auto"/>
      </w:pBdr>
      <w:spacing w:before="300" w:after="0" w:line="260" w:lineRule="exact"/>
    </w:pPr>
    <w:rPr>
      <w:sz w:val="24"/>
    </w:rPr>
  </w:style>
  <w:style w:type="paragraph" w:customStyle="1" w:styleId="A5Level">
    <w:name w:val="A5_Level"/>
    <w:basedOn w:val="A1Level"/>
    <w:next w:val="Normal"/>
    <w:rsid w:val="00EA4686"/>
    <w:pPr>
      <w:pageBreakBefore w:val="0"/>
      <w:numPr>
        <w:ilvl w:val="4"/>
        <w:numId w:val="5"/>
      </w:numPr>
      <w:pBdr>
        <w:bottom w:val="none" w:sz="0" w:space="0" w:color="auto"/>
      </w:pBdr>
      <w:spacing w:before="300" w:after="100" w:line="240" w:lineRule="exact"/>
    </w:pPr>
    <w:rPr>
      <w:sz w:val="20"/>
    </w:rPr>
  </w:style>
  <w:style w:type="paragraph" w:customStyle="1" w:styleId="HeadingLOT">
    <w:name w:val="Heading (LOT"/>
    <w:aliases w:val="LOF)"/>
    <w:basedOn w:val="Normal"/>
    <w:rsid w:val="00EA4686"/>
    <w:pPr>
      <w:keepNext/>
      <w:spacing w:before="240" w:after="240" w:line="340" w:lineRule="exact"/>
      <w:ind w:left="-1298"/>
    </w:pPr>
    <w:rPr>
      <w:rFonts w:ascii="Neo Sans Intel Medium" w:hAnsi="Neo Sans Intel Medium"/>
      <w:color w:val="0860A8"/>
      <w:sz w:val="32"/>
    </w:rPr>
  </w:style>
  <w:style w:type="paragraph" w:customStyle="1" w:styleId="Preliminary">
    <w:name w:val="Preliminary"/>
    <w:basedOn w:val="Header"/>
    <w:rsid w:val="00EA4686"/>
    <w:pPr>
      <w:tabs>
        <w:tab w:val="clear" w:pos="4320"/>
        <w:tab w:val="clear" w:pos="8640"/>
        <w:tab w:val="right" w:pos="9120"/>
      </w:tabs>
      <w:spacing w:line="180" w:lineRule="exact"/>
      <w:jc w:val="center"/>
    </w:pPr>
    <w:rPr>
      <w:noProof/>
      <w:snapToGrid w:val="0"/>
      <w:color w:val="993366"/>
      <w:sz w:val="18"/>
      <w:lang w:val="en-GB"/>
    </w:rPr>
  </w:style>
  <w:style w:type="paragraph" w:customStyle="1" w:styleId="DocTitle">
    <w:name w:val="DocTitle"/>
    <w:basedOn w:val="Body"/>
    <w:rsid w:val="00EA4686"/>
    <w:pPr>
      <w:keepNext/>
      <w:spacing w:before="1400"/>
      <w:ind w:left="1296"/>
    </w:pPr>
    <w:rPr>
      <w:rFonts w:ascii="Neo Sans Intel Medium" w:hAnsi="Neo Sans Intel Medium"/>
      <w:snapToGrid w:val="0"/>
      <w:color w:val="0860A8"/>
      <w:sz w:val="48"/>
      <w:lang w:val="en-GB"/>
    </w:rPr>
  </w:style>
  <w:style w:type="paragraph" w:customStyle="1" w:styleId="DocTypeTitlePage">
    <w:name w:val="DocType TitlePage"/>
    <w:basedOn w:val="Body"/>
    <w:rsid w:val="00EA4686"/>
    <w:pPr>
      <w:pBdr>
        <w:bottom w:val="single" w:sz="4" w:space="1" w:color="auto"/>
      </w:pBdr>
      <w:ind w:left="1300"/>
    </w:pPr>
    <w:rPr>
      <w:rFonts w:ascii="Neo Sans Intel Medium" w:hAnsi="Neo Sans Intel Medium"/>
      <w:snapToGrid w:val="0"/>
      <w:sz w:val="32"/>
      <w:lang w:val="en-GB"/>
    </w:rPr>
  </w:style>
  <w:style w:type="paragraph" w:customStyle="1" w:styleId="DateTitlePage">
    <w:name w:val="DateTitlePage"/>
    <w:basedOn w:val="Body"/>
    <w:rsid w:val="00EA4686"/>
    <w:pPr>
      <w:spacing w:before="80"/>
      <w:ind w:left="1296"/>
    </w:pPr>
    <w:rPr>
      <w:rFonts w:ascii="Neo Sans Intel Medium" w:hAnsi="Neo Sans Intel Medium"/>
      <w:iCs/>
      <w:snapToGrid w:val="0"/>
      <w:color w:val="0860A8"/>
      <w:sz w:val="28"/>
    </w:rPr>
  </w:style>
  <w:style w:type="paragraph" w:customStyle="1" w:styleId="FooterFirst">
    <w:name w:val="FooterFirst"/>
    <w:basedOn w:val="Footer"/>
    <w:rsid w:val="00EA4686"/>
    <w:pPr>
      <w:tabs>
        <w:tab w:val="clear" w:pos="7920"/>
        <w:tab w:val="right" w:pos="9240"/>
      </w:tabs>
      <w:spacing w:before="80"/>
      <w:jc w:val="center"/>
    </w:pPr>
    <w:rPr>
      <w:rFonts w:ascii="Neo Sans Intel Medium" w:hAnsi="Neo Sans Intel Medium"/>
      <w:bCs/>
      <w:noProof/>
      <w:snapToGrid w:val="0"/>
      <w:color w:val="auto"/>
      <w:sz w:val="18"/>
      <w:lang w:val="en-GB"/>
    </w:rPr>
  </w:style>
  <w:style w:type="paragraph" w:customStyle="1" w:styleId="SecurityFooter">
    <w:name w:val="SecurityFooter"/>
    <w:basedOn w:val="FooterFirst"/>
    <w:rsid w:val="00EA4686"/>
  </w:style>
  <w:style w:type="paragraph" w:customStyle="1" w:styleId="CellHeadingCenter">
    <w:name w:val="CellHeadingCenter"/>
    <w:basedOn w:val="Normal"/>
    <w:rsid w:val="00EA4686"/>
    <w:pPr>
      <w:keepNext/>
      <w:spacing w:before="60" w:after="60"/>
      <w:ind w:left="43" w:right="43"/>
      <w:jc w:val="center"/>
    </w:pPr>
    <w:rPr>
      <w:rFonts w:ascii="Neo Sans Intel Medium" w:hAnsi="Neo Sans Intel Medium"/>
      <w:color w:val="FFFFFF"/>
      <w:sz w:val="18"/>
    </w:rPr>
  </w:style>
  <w:style w:type="character" w:styleId="FollowedHyperlink">
    <w:name w:val="FollowedHyperlink"/>
    <w:basedOn w:val="DefaultParagraphFont"/>
    <w:rsid w:val="00EA4686"/>
    <w:rPr>
      <w:color w:val="800080"/>
      <w:u w:val="single"/>
    </w:rPr>
  </w:style>
  <w:style w:type="paragraph" w:styleId="CommentText">
    <w:name w:val="annotation text"/>
    <w:aliases w:val="Reviewers_Comment"/>
    <w:basedOn w:val="Normal"/>
    <w:semiHidden/>
    <w:rsid w:val="00EA4686"/>
    <w:rPr>
      <w:rFonts w:ascii="Arial" w:hAnsi="Arial"/>
      <w:bCs/>
      <w:color w:val="339966"/>
    </w:rPr>
  </w:style>
  <w:style w:type="paragraph" w:customStyle="1" w:styleId="Authorinpreliminarydocs">
    <w:name w:val="Author (in preliminary docs)"/>
    <w:basedOn w:val="DocVersion"/>
    <w:rsid w:val="00EA4686"/>
    <w:rPr>
      <w:b w:val="0"/>
      <w:sz w:val="26"/>
    </w:rPr>
  </w:style>
  <w:style w:type="paragraph" w:customStyle="1" w:styleId="DocVersion">
    <w:name w:val="Doc_Version"/>
    <w:basedOn w:val="DateTitlePage"/>
    <w:rsid w:val="00EA4686"/>
    <w:pPr>
      <w:ind w:left="0"/>
    </w:pPr>
    <w:rPr>
      <w:b/>
    </w:rPr>
  </w:style>
  <w:style w:type="paragraph" w:styleId="EndnoteText">
    <w:name w:val="endnote text"/>
    <w:basedOn w:val="Normal"/>
    <w:semiHidden/>
    <w:rsid w:val="00EA4686"/>
  </w:style>
  <w:style w:type="paragraph" w:customStyle="1" w:styleId="DocSectionTitlePage">
    <w:name w:val="DocSection TitlePage"/>
    <w:basedOn w:val="DocTitle"/>
    <w:rsid w:val="00EA4686"/>
    <w:pPr>
      <w:spacing w:before="180"/>
      <w:ind w:left="0"/>
    </w:pPr>
    <w:rPr>
      <w:rFonts w:ascii="Neo Sans Intel" w:hAnsi="Neo Sans Intel"/>
      <w:sz w:val="36"/>
    </w:rPr>
  </w:style>
  <w:style w:type="paragraph" w:customStyle="1" w:styleId="HeadingnoTOC">
    <w:name w:val="Heading_no_TOC"/>
    <w:basedOn w:val="Normal"/>
    <w:next w:val="Body"/>
    <w:rsid w:val="00EA4686"/>
    <w:pPr>
      <w:keepNext/>
      <w:spacing w:before="360" w:after="120"/>
    </w:pPr>
    <w:rPr>
      <w:rFonts w:ascii="Arial" w:hAnsi="Arial"/>
      <w:sz w:val="26"/>
    </w:rPr>
  </w:style>
  <w:style w:type="paragraph" w:customStyle="1" w:styleId="HeadingnbrnoTOC">
    <w:name w:val="Heading_nbr_no_TOC"/>
    <w:basedOn w:val="HeadingnoTOC"/>
    <w:next w:val="Body"/>
    <w:rsid w:val="00EA4686"/>
    <w:pPr>
      <w:tabs>
        <w:tab w:val="left" w:pos="0"/>
      </w:tabs>
    </w:pPr>
  </w:style>
  <w:style w:type="paragraph" w:customStyle="1" w:styleId="Classification">
    <w:name w:val="Classification"/>
    <w:basedOn w:val="Body"/>
    <w:rsid w:val="00EA4686"/>
    <w:pPr>
      <w:spacing w:before="960"/>
    </w:pPr>
    <w:rPr>
      <w:rFonts w:ascii="Neo Sans Intel Medium" w:hAnsi="Neo Sans Intel Medium"/>
      <w:b/>
      <w:bCs/>
      <w:color w:val="FF0000"/>
      <w:sz w:val="32"/>
    </w:rPr>
  </w:style>
  <w:style w:type="paragraph" w:customStyle="1" w:styleId="Anacapanumber">
    <w:name w:val="Anacapa_number"/>
    <w:basedOn w:val="Footer"/>
    <w:rsid w:val="00EA4686"/>
    <w:pPr>
      <w:jc w:val="right"/>
    </w:pPr>
  </w:style>
  <w:style w:type="paragraph" w:customStyle="1" w:styleId="Guidance">
    <w:name w:val="Guidance"/>
    <w:basedOn w:val="Normal"/>
    <w:next w:val="Normal"/>
    <w:rsid w:val="00EA4686"/>
    <w:pPr>
      <w:spacing w:after="120"/>
    </w:pPr>
    <w:rPr>
      <w:i/>
      <w:color w:val="800080"/>
    </w:rPr>
  </w:style>
  <w:style w:type="paragraph" w:customStyle="1" w:styleId="OpenIssue">
    <w:name w:val="OpenIssue"/>
    <w:next w:val="Body"/>
    <w:rsid w:val="00EA4686"/>
    <w:pPr>
      <w:numPr>
        <w:numId w:val="15"/>
      </w:numPr>
      <w:spacing w:before="200" w:after="120"/>
    </w:pPr>
    <w:rPr>
      <w:color w:val="993366"/>
      <w:lang w:bidi="ar-SA"/>
    </w:rPr>
  </w:style>
  <w:style w:type="paragraph" w:styleId="BalloonText">
    <w:name w:val="Balloon Text"/>
    <w:basedOn w:val="Normal"/>
    <w:semiHidden/>
    <w:rsid w:val="00EA4686"/>
    <w:rPr>
      <w:rFonts w:ascii="Tahoma" w:hAnsi="Tahoma" w:cs="Tahoma"/>
      <w:sz w:val="16"/>
      <w:szCs w:val="16"/>
    </w:rPr>
  </w:style>
  <w:style w:type="paragraph" w:customStyle="1" w:styleId="FigureWide">
    <w:name w:val="FigureWide"/>
    <w:basedOn w:val="Body"/>
    <w:rsid w:val="00EA4686"/>
    <w:pPr>
      <w:adjustRightInd w:val="0"/>
      <w:snapToGrid w:val="0"/>
      <w:ind w:left="-1298"/>
    </w:pPr>
  </w:style>
  <w:style w:type="paragraph" w:customStyle="1" w:styleId="Endofchapter">
    <w:name w:val="Endofchapter"/>
    <w:basedOn w:val="Body"/>
    <w:rsid w:val="00EA4686"/>
    <w:pPr>
      <w:numPr>
        <w:numId w:val="14"/>
      </w:numPr>
      <w:jc w:val="center"/>
    </w:pPr>
    <w:rPr>
      <w:b/>
      <w:color w:val="0860A8"/>
    </w:rPr>
  </w:style>
  <w:style w:type="paragraph" w:customStyle="1" w:styleId="Substep">
    <w:name w:val="Substep"/>
    <w:basedOn w:val="Body"/>
    <w:rsid w:val="00EA4686"/>
    <w:pPr>
      <w:numPr>
        <w:numId w:val="12"/>
      </w:numPr>
      <w:spacing w:before="120" w:line="220" w:lineRule="atLeast"/>
    </w:pPr>
  </w:style>
  <w:style w:type="character" w:styleId="CommentReference">
    <w:name w:val="annotation reference"/>
    <w:basedOn w:val="DefaultParagraphFont"/>
    <w:semiHidden/>
    <w:rsid w:val="00EA4686"/>
    <w:rPr>
      <w:sz w:val="16"/>
      <w:szCs w:val="16"/>
    </w:rPr>
  </w:style>
  <w:style w:type="paragraph" w:styleId="CommentSubject">
    <w:name w:val="annotation subject"/>
    <w:basedOn w:val="CommentText"/>
    <w:next w:val="CommentText"/>
    <w:semiHidden/>
    <w:rsid w:val="00EA4686"/>
    <w:pPr>
      <w:keepLines/>
      <w:spacing w:before="200"/>
    </w:pPr>
    <w:rPr>
      <w:rFonts w:ascii="Times New Roman" w:hAnsi="Times New Roman"/>
      <w:color w:val="auto"/>
    </w:rPr>
  </w:style>
  <w:style w:type="table" w:styleId="TableGrid">
    <w:name w:val="Table Grid"/>
    <w:basedOn w:val="TableNormal"/>
    <w:uiPriority w:val="59"/>
    <w:rsid w:val="00EA4686"/>
    <w:pPr>
      <w:keepLines/>
      <w:spacing w:before="20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ep">
    <w:name w:val="Step"/>
    <w:basedOn w:val="Body"/>
    <w:rsid w:val="00EA4686"/>
    <w:pPr>
      <w:numPr>
        <w:numId w:val="26"/>
      </w:numPr>
      <w:tabs>
        <w:tab w:val="clear" w:pos="897"/>
        <w:tab w:val="num" w:pos="357"/>
      </w:tabs>
      <w:ind w:left="357"/>
      <w:jc w:val="left"/>
    </w:pPr>
  </w:style>
  <w:style w:type="paragraph" w:customStyle="1" w:styleId="Requirement">
    <w:name w:val="Requirement"/>
    <w:basedOn w:val="Body"/>
    <w:rsid w:val="00EA4686"/>
    <w:pPr>
      <w:numPr>
        <w:numId w:val="16"/>
      </w:numPr>
      <w:pBdr>
        <w:top w:val="single" w:sz="12" w:space="4" w:color="auto" w:shadow="1"/>
        <w:left w:val="single" w:sz="12" w:space="4" w:color="auto" w:shadow="1"/>
        <w:bottom w:val="single" w:sz="12" w:space="4" w:color="auto" w:shadow="1"/>
        <w:right w:val="single" w:sz="12" w:space="4" w:color="auto" w:shadow="1"/>
      </w:pBdr>
      <w:shd w:val="clear" w:color="auto" w:fill="ECF5FE"/>
      <w:spacing w:before="360" w:after="120"/>
    </w:pPr>
    <w:rPr>
      <w:bCs/>
    </w:rPr>
  </w:style>
  <w:style w:type="paragraph" w:customStyle="1" w:styleId="Excerpt">
    <w:name w:val="Excerpt"/>
    <w:basedOn w:val="Body"/>
    <w:rsid w:val="00EA4686"/>
    <w:pPr>
      <w:shd w:val="clear" w:color="auto" w:fill="D9D9D9"/>
      <w:spacing w:before="360" w:after="240"/>
      <w:ind w:left="567" w:right="567"/>
    </w:pPr>
    <w:rPr>
      <w:i/>
    </w:rPr>
  </w:style>
  <w:style w:type="paragraph" w:customStyle="1" w:styleId="StyleBodyBoldItalicSkyBlue">
    <w:name w:val="Style Body + Bold Italic Sky Blue"/>
    <w:basedOn w:val="Body"/>
    <w:rsid w:val="00EA4686"/>
    <w:rPr>
      <w:bCs/>
      <w:i/>
      <w:iCs/>
      <w:color w:val="993366"/>
    </w:rPr>
  </w:style>
  <w:style w:type="character" w:customStyle="1" w:styleId="BodyChar">
    <w:name w:val="Body Char"/>
    <w:basedOn w:val="DefaultParagraphFont"/>
    <w:link w:val="Body"/>
    <w:rsid w:val="00637B8B"/>
    <w:rPr>
      <w:rFonts w:ascii="Neo Sans Intel" w:hAnsi="Neo Sans Intel"/>
      <w:color w:val="000000"/>
      <w:lang w:bidi="ar-SA"/>
    </w:rPr>
  </w:style>
  <w:style w:type="character" w:customStyle="1" w:styleId="BulletChar">
    <w:name w:val="Bullet Char"/>
    <w:basedOn w:val="BodyChar"/>
    <w:link w:val="Bullet"/>
    <w:rsid w:val="00515936"/>
    <w:rPr>
      <w:rFonts w:ascii="Neo Sans Intel" w:eastAsiaTheme="minorHAnsi" w:hAnsi="Neo Sans Intel" w:cstheme="minorBidi"/>
      <w:color w:val="000000"/>
      <w:sz w:val="22"/>
      <w:szCs w:val="22"/>
      <w:lang w:bidi="ar-SA"/>
    </w:rPr>
  </w:style>
  <w:style w:type="character" w:customStyle="1" w:styleId="CaptionChar3">
    <w:name w:val="Caption Char3"/>
    <w:aliases w:val="fig and tbl Char,Caption Char1 Char1,Caption Char Char Char1,Caption Char1 Char Char,Caption Char2 Char,Caption Char Char Char Char,Caption Char Char1 Char,Caption Char Char2,fighead2 Char,Table Caption Char,fighead21 Char,fighead22 Char"/>
    <w:basedOn w:val="DefaultParagraphFont"/>
    <w:link w:val="Caption"/>
    <w:rsid w:val="00515936"/>
    <w:rPr>
      <w:rFonts w:ascii="Neo Sans Intel Medium" w:hAnsi="Neo Sans Intel Medium"/>
      <w:bCs/>
      <w:color w:val="0860A8"/>
      <w:lang w:bidi="ar-SA"/>
    </w:rPr>
  </w:style>
  <w:style w:type="character" w:customStyle="1" w:styleId="BulletParaChar">
    <w:name w:val="BulletPara Char"/>
    <w:basedOn w:val="BodyChar"/>
    <w:link w:val="BulletPara"/>
    <w:rsid w:val="004F627D"/>
    <w:rPr>
      <w:rFonts w:ascii="Neo Sans Intel" w:hAnsi="Neo Sans Intel"/>
      <w:color w:val="000000"/>
      <w:lang w:bidi="ar-SA"/>
    </w:rPr>
  </w:style>
  <w:style w:type="paragraph" w:customStyle="1" w:styleId="body0">
    <w:name w:val="body"/>
    <w:basedOn w:val="Normal"/>
    <w:rsid w:val="005228A4"/>
    <w:pPr>
      <w:jc w:val="both"/>
    </w:pPr>
    <w:rPr>
      <w:rFonts w:ascii="Neo Sans Intel" w:hAnsi="Neo Sans Intel"/>
      <w:color w:val="000000"/>
    </w:rPr>
  </w:style>
  <w:style w:type="paragraph" w:styleId="NormalWeb">
    <w:name w:val="Normal (Web)"/>
    <w:basedOn w:val="Normal"/>
    <w:uiPriority w:val="99"/>
    <w:unhideWhenUsed/>
    <w:rsid w:val="008A6123"/>
    <w:pPr>
      <w:spacing w:before="100" w:beforeAutospacing="1" w:after="100" w:afterAutospacing="1"/>
    </w:pPr>
    <w:rPr>
      <w:rFonts w:eastAsia="Times New Roman"/>
    </w:rPr>
  </w:style>
  <w:style w:type="character" w:customStyle="1" w:styleId="FooterChar">
    <w:name w:val="Footer Char"/>
    <w:basedOn w:val="DefaultParagraphFont"/>
    <w:link w:val="Footer"/>
    <w:uiPriority w:val="99"/>
    <w:rsid w:val="00C53EA2"/>
    <w:rPr>
      <w:rFonts w:ascii="Neo Sans Intel" w:eastAsiaTheme="minorHAnsi" w:hAnsi="Neo Sans Intel" w:cstheme="minorBidi"/>
      <w:color w:val="000000"/>
      <w:sz w:val="22"/>
      <w:szCs w:val="22"/>
    </w:rPr>
  </w:style>
  <w:style w:type="paragraph" w:styleId="ListParagraph">
    <w:name w:val="List Paragraph"/>
    <w:basedOn w:val="Normal"/>
    <w:uiPriority w:val="34"/>
    <w:qFormat/>
    <w:rsid w:val="006B63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42460">
      <w:bodyDiv w:val="1"/>
      <w:marLeft w:val="0"/>
      <w:marRight w:val="0"/>
      <w:marTop w:val="0"/>
      <w:marBottom w:val="0"/>
      <w:divBdr>
        <w:top w:val="none" w:sz="0" w:space="0" w:color="auto"/>
        <w:left w:val="none" w:sz="0" w:space="0" w:color="auto"/>
        <w:bottom w:val="none" w:sz="0" w:space="0" w:color="auto"/>
        <w:right w:val="none" w:sz="0" w:space="0" w:color="auto"/>
      </w:divBdr>
    </w:div>
    <w:div w:id="205914359">
      <w:bodyDiv w:val="1"/>
      <w:marLeft w:val="0"/>
      <w:marRight w:val="0"/>
      <w:marTop w:val="0"/>
      <w:marBottom w:val="0"/>
      <w:divBdr>
        <w:top w:val="none" w:sz="0" w:space="0" w:color="auto"/>
        <w:left w:val="none" w:sz="0" w:space="0" w:color="auto"/>
        <w:bottom w:val="none" w:sz="0" w:space="0" w:color="auto"/>
        <w:right w:val="none" w:sz="0" w:space="0" w:color="auto"/>
      </w:divBdr>
    </w:div>
    <w:div w:id="247464947">
      <w:bodyDiv w:val="1"/>
      <w:marLeft w:val="0"/>
      <w:marRight w:val="0"/>
      <w:marTop w:val="0"/>
      <w:marBottom w:val="0"/>
      <w:divBdr>
        <w:top w:val="none" w:sz="0" w:space="0" w:color="auto"/>
        <w:left w:val="none" w:sz="0" w:space="0" w:color="auto"/>
        <w:bottom w:val="none" w:sz="0" w:space="0" w:color="auto"/>
        <w:right w:val="none" w:sz="0" w:space="0" w:color="auto"/>
      </w:divBdr>
    </w:div>
    <w:div w:id="339822552">
      <w:bodyDiv w:val="1"/>
      <w:marLeft w:val="0"/>
      <w:marRight w:val="0"/>
      <w:marTop w:val="0"/>
      <w:marBottom w:val="0"/>
      <w:divBdr>
        <w:top w:val="none" w:sz="0" w:space="0" w:color="auto"/>
        <w:left w:val="none" w:sz="0" w:space="0" w:color="auto"/>
        <w:bottom w:val="none" w:sz="0" w:space="0" w:color="auto"/>
        <w:right w:val="none" w:sz="0" w:space="0" w:color="auto"/>
      </w:divBdr>
    </w:div>
    <w:div w:id="394083089">
      <w:bodyDiv w:val="1"/>
      <w:marLeft w:val="23"/>
      <w:marRight w:val="23"/>
      <w:marTop w:val="0"/>
      <w:marBottom w:val="0"/>
      <w:divBdr>
        <w:top w:val="none" w:sz="0" w:space="0" w:color="auto"/>
        <w:left w:val="none" w:sz="0" w:space="0" w:color="auto"/>
        <w:bottom w:val="none" w:sz="0" w:space="0" w:color="auto"/>
        <w:right w:val="none" w:sz="0" w:space="0" w:color="auto"/>
      </w:divBdr>
      <w:divsChild>
        <w:div w:id="45957322">
          <w:marLeft w:val="0"/>
          <w:marRight w:val="0"/>
          <w:marTop w:val="0"/>
          <w:marBottom w:val="0"/>
          <w:divBdr>
            <w:top w:val="none" w:sz="0" w:space="0" w:color="auto"/>
            <w:left w:val="none" w:sz="0" w:space="0" w:color="auto"/>
            <w:bottom w:val="none" w:sz="0" w:space="0" w:color="auto"/>
            <w:right w:val="none" w:sz="0" w:space="0" w:color="auto"/>
          </w:divBdr>
          <w:divsChild>
            <w:div w:id="1885288132">
              <w:marLeft w:val="0"/>
              <w:marRight w:val="0"/>
              <w:marTop w:val="0"/>
              <w:marBottom w:val="0"/>
              <w:divBdr>
                <w:top w:val="none" w:sz="0" w:space="0" w:color="auto"/>
                <w:left w:val="none" w:sz="0" w:space="0" w:color="auto"/>
                <w:bottom w:val="none" w:sz="0" w:space="0" w:color="auto"/>
                <w:right w:val="none" w:sz="0" w:space="0" w:color="auto"/>
              </w:divBdr>
              <w:divsChild>
                <w:div w:id="1754888257">
                  <w:marLeft w:val="138"/>
                  <w:marRight w:val="0"/>
                  <w:marTop w:val="0"/>
                  <w:marBottom w:val="0"/>
                  <w:divBdr>
                    <w:top w:val="none" w:sz="0" w:space="0" w:color="auto"/>
                    <w:left w:val="none" w:sz="0" w:space="0" w:color="auto"/>
                    <w:bottom w:val="none" w:sz="0" w:space="0" w:color="auto"/>
                    <w:right w:val="none" w:sz="0" w:space="0" w:color="auto"/>
                  </w:divBdr>
                  <w:divsChild>
                    <w:div w:id="203734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055293">
      <w:bodyDiv w:val="1"/>
      <w:marLeft w:val="0"/>
      <w:marRight w:val="0"/>
      <w:marTop w:val="0"/>
      <w:marBottom w:val="0"/>
      <w:divBdr>
        <w:top w:val="none" w:sz="0" w:space="0" w:color="auto"/>
        <w:left w:val="none" w:sz="0" w:space="0" w:color="auto"/>
        <w:bottom w:val="none" w:sz="0" w:space="0" w:color="auto"/>
        <w:right w:val="none" w:sz="0" w:space="0" w:color="auto"/>
      </w:divBdr>
    </w:div>
    <w:div w:id="599799052">
      <w:bodyDiv w:val="1"/>
      <w:marLeft w:val="0"/>
      <w:marRight w:val="0"/>
      <w:marTop w:val="0"/>
      <w:marBottom w:val="0"/>
      <w:divBdr>
        <w:top w:val="none" w:sz="0" w:space="0" w:color="auto"/>
        <w:left w:val="none" w:sz="0" w:space="0" w:color="auto"/>
        <w:bottom w:val="none" w:sz="0" w:space="0" w:color="auto"/>
        <w:right w:val="none" w:sz="0" w:space="0" w:color="auto"/>
      </w:divBdr>
    </w:div>
    <w:div w:id="762263653">
      <w:bodyDiv w:val="1"/>
      <w:marLeft w:val="0"/>
      <w:marRight w:val="0"/>
      <w:marTop w:val="0"/>
      <w:marBottom w:val="0"/>
      <w:divBdr>
        <w:top w:val="none" w:sz="0" w:space="0" w:color="auto"/>
        <w:left w:val="none" w:sz="0" w:space="0" w:color="auto"/>
        <w:bottom w:val="none" w:sz="0" w:space="0" w:color="auto"/>
        <w:right w:val="none" w:sz="0" w:space="0" w:color="auto"/>
      </w:divBdr>
    </w:div>
    <w:div w:id="767459322">
      <w:bodyDiv w:val="1"/>
      <w:marLeft w:val="0"/>
      <w:marRight w:val="0"/>
      <w:marTop w:val="0"/>
      <w:marBottom w:val="0"/>
      <w:divBdr>
        <w:top w:val="none" w:sz="0" w:space="0" w:color="auto"/>
        <w:left w:val="none" w:sz="0" w:space="0" w:color="auto"/>
        <w:bottom w:val="none" w:sz="0" w:space="0" w:color="auto"/>
        <w:right w:val="none" w:sz="0" w:space="0" w:color="auto"/>
      </w:divBdr>
    </w:div>
    <w:div w:id="877855377">
      <w:bodyDiv w:val="1"/>
      <w:marLeft w:val="0"/>
      <w:marRight w:val="0"/>
      <w:marTop w:val="0"/>
      <w:marBottom w:val="0"/>
      <w:divBdr>
        <w:top w:val="none" w:sz="0" w:space="0" w:color="auto"/>
        <w:left w:val="none" w:sz="0" w:space="0" w:color="auto"/>
        <w:bottom w:val="none" w:sz="0" w:space="0" w:color="auto"/>
        <w:right w:val="none" w:sz="0" w:space="0" w:color="auto"/>
      </w:divBdr>
    </w:div>
    <w:div w:id="1080177256">
      <w:bodyDiv w:val="1"/>
      <w:marLeft w:val="0"/>
      <w:marRight w:val="0"/>
      <w:marTop w:val="0"/>
      <w:marBottom w:val="0"/>
      <w:divBdr>
        <w:top w:val="none" w:sz="0" w:space="0" w:color="auto"/>
        <w:left w:val="none" w:sz="0" w:space="0" w:color="auto"/>
        <w:bottom w:val="none" w:sz="0" w:space="0" w:color="auto"/>
        <w:right w:val="none" w:sz="0" w:space="0" w:color="auto"/>
      </w:divBdr>
    </w:div>
    <w:div w:id="1130634101">
      <w:bodyDiv w:val="1"/>
      <w:marLeft w:val="0"/>
      <w:marRight w:val="0"/>
      <w:marTop w:val="0"/>
      <w:marBottom w:val="0"/>
      <w:divBdr>
        <w:top w:val="none" w:sz="0" w:space="0" w:color="auto"/>
        <w:left w:val="none" w:sz="0" w:space="0" w:color="auto"/>
        <w:bottom w:val="none" w:sz="0" w:space="0" w:color="auto"/>
        <w:right w:val="none" w:sz="0" w:space="0" w:color="auto"/>
      </w:divBdr>
    </w:div>
    <w:div w:id="1410695059">
      <w:bodyDiv w:val="1"/>
      <w:marLeft w:val="0"/>
      <w:marRight w:val="0"/>
      <w:marTop w:val="0"/>
      <w:marBottom w:val="0"/>
      <w:divBdr>
        <w:top w:val="none" w:sz="0" w:space="0" w:color="auto"/>
        <w:left w:val="none" w:sz="0" w:space="0" w:color="auto"/>
        <w:bottom w:val="none" w:sz="0" w:space="0" w:color="auto"/>
        <w:right w:val="none" w:sz="0" w:space="0" w:color="auto"/>
      </w:divBdr>
    </w:div>
    <w:div w:id="1451516166">
      <w:bodyDiv w:val="1"/>
      <w:marLeft w:val="0"/>
      <w:marRight w:val="0"/>
      <w:marTop w:val="0"/>
      <w:marBottom w:val="0"/>
      <w:divBdr>
        <w:top w:val="none" w:sz="0" w:space="0" w:color="auto"/>
        <w:left w:val="none" w:sz="0" w:space="0" w:color="auto"/>
        <w:bottom w:val="none" w:sz="0" w:space="0" w:color="auto"/>
        <w:right w:val="none" w:sz="0" w:space="0" w:color="auto"/>
      </w:divBdr>
    </w:div>
    <w:div w:id="1458255413">
      <w:bodyDiv w:val="1"/>
      <w:marLeft w:val="0"/>
      <w:marRight w:val="0"/>
      <w:marTop w:val="0"/>
      <w:marBottom w:val="0"/>
      <w:divBdr>
        <w:top w:val="none" w:sz="0" w:space="0" w:color="auto"/>
        <w:left w:val="none" w:sz="0" w:space="0" w:color="auto"/>
        <w:bottom w:val="none" w:sz="0" w:space="0" w:color="auto"/>
        <w:right w:val="none" w:sz="0" w:space="0" w:color="auto"/>
      </w:divBdr>
    </w:div>
    <w:div w:id="1540774668">
      <w:bodyDiv w:val="1"/>
      <w:marLeft w:val="0"/>
      <w:marRight w:val="0"/>
      <w:marTop w:val="0"/>
      <w:marBottom w:val="0"/>
      <w:divBdr>
        <w:top w:val="none" w:sz="0" w:space="0" w:color="auto"/>
        <w:left w:val="none" w:sz="0" w:space="0" w:color="auto"/>
        <w:bottom w:val="none" w:sz="0" w:space="0" w:color="auto"/>
        <w:right w:val="none" w:sz="0" w:space="0" w:color="auto"/>
      </w:divBdr>
    </w:div>
    <w:div w:id="1548447727">
      <w:bodyDiv w:val="1"/>
      <w:marLeft w:val="0"/>
      <w:marRight w:val="0"/>
      <w:marTop w:val="0"/>
      <w:marBottom w:val="0"/>
      <w:divBdr>
        <w:top w:val="none" w:sz="0" w:space="0" w:color="auto"/>
        <w:left w:val="none" w:sz="0" w:space="0" w:color="auto"/>
        <w:bottom w:val="none" w:sz="0" w:space="0" w:color="auto"/>
        <w:right w:val="none" w:sz="0" w:space="0" w:color="auto"/>
      </w:divBdr>
    </w:div>
    <w:div w:id="1598562296">
      <w:bodyDiv w:val="1"/>
      <w:marLeft w:val="0"/>
      <w:marRight w:val="0"/>
      <w:marTop w:val="0"/>
      <w:marBottom w:val="0"/>
      <w:divBdr>
        <w:top w:val="none" w:sz="0" w:space="0" w:color="auto"/>
        <w:left w:val="none" w:sz="0" w:space="0" w:color="auto"/>
        <w:bottom w:val="none" w:sz="0" w:space="0" w:color="auto"/>
        <w:right w:val="none" w:sz="0" w:space="0" w:color="auto"/>
      </w:divBdr>
    </w:div>
    <w:div w:id="1604921972">
      <w:bodyDiv w:val="1"/>
      <w:marLeft w:val="0"/>
      <w:marRight w:val="0"/>
      <w:marTop w:val="0"/>
      <w:marBottom w:val="0"/>
      <w:divBdr>
        <w:top w:val="none" w:sz="0" w:space="0" w:color="auto"/>
        <w:left w:val="none" w:sz="0" w:space="0" w:color="auto"/>
        <w:bottom w:val="none" w:sz="0" w:space="0" w:color="auto"/>
        <w:right w:val="none" w:sz="0" w:space="0" w:color="auto"/>
      </w:divBdr>
    </w:div>
    <w:div w:id="1756171073">
      <w:bodyDiv w:val="1"/>
      <w:marLeft w:val="0"/>
      <w:marRight w:val="0"/>
      <w:marTop w:val="0"/>
      <w:marBottom w:val="0"/>
      <w:divBdr>
        <w:top w:val="none" w:sz="0" w:space="0" w:color="auto"/>
        <w:left w:val="none" w:sz="0" w:space="0" w:color="auto"/>
        <w:bottom w:val="none" w:sz="0" w:space="0" w:color="auto"/>
        <w:right w:val="none" w:sz="0" w:space="0" w:color="auto"/>
      </w:divBdr>
    </w:div>
    <w:div w:id="1924604147">
      <w:bodyDiv w:val="1"/>
      <w:marLeft w:val="0"/>
      <w:marRight w:val="0"/>
      <w:marTop w:val="0"/>
      <w:marBottom w:val="0"/>
      <w:divBdr>
        <w:top w:val="none" w:sz="0" w:space="0" w:color="auto"/>
        <w:left w:val="none" w:sz="0" w:space="0" w:color="auto"/>
        <w:bottom w:val="none" w:sz="0" w:space="0" w:color="auto"/>
        <w:right w:val="none" w:sz="0" w:space="0" w:color="auto"/>
      </w:divBdr>
    </w:div>
    <w:div w:id="2008633505">
      <w:bodyDiv w:val="1"/>
      <w:marLeft w:val="0"/>
      <w:marRight w:val="0"/>
      <w:marTop w:val="0"/>
      <w:marBottom w:val="0"/>
      <w:divBdr>
        <w:top w:val="none" w:sz="0" w:space="0" w:color="auto"/>
        <w:left w:val="none" w:sz="0" w:space="0" w:color="auto"/>
        <w:bottom w:val="none" w:sz="0" w:space="0" w:color="auto"/>
        <w:right w:val="none" w:sz="0" w:space="0" w:color="auto"/>
      </w:divBdr>
    </w:div>
    <w:div w:id="2009091024">
      <w:bodyDiv w:val="1"/>
      <w:marLeft w:val="0"/>
      <w:marRight w:val="0"/>
      <w:marTop w:val="0"/>
      <w:marBottom w:val="0"/>
      <w:divBdr>
        <w:top w:val="none" w:sz="0" w:space="0" w:color="auto"/>
        <w:left w:val="none" w:sz="0" w:space="0" w:color="auto"/>
        <w:bottom w:val="none" w:sz="0" w:space="0" w:color="auto"/>
        <w:right w:val="none" w:sz="0" w:space="0" w:color="auto"/>
      </w:divBdr>
      <w:divsChild>
        <w:div w:id="78336766">
          <w:marLeft w:val="0"/>
          <w:marRight w:val="0"/>
          <w:marTop w:val="0"/>
          <w:marBottom w:val="0"/>
          <w:divBdr>
            <w:top w:val="none" w:sz="0" w:space="0" w:color="auto"/>
            <w:left w:val="none" w:sz="0" w:space="0" w:color="auto"/>
            <w:bottom w:val="none" w:sz="0" w:space="0" w:color="auto"/>
            <w:right w:val="none" w:sz="0" w:space="0" w:color="auto"/>
          </w:divBdr>
        </w:div>
        <w:div w:id="708527479">
          <w:marLeft w:val="0"/>
          <w:marRight w:val="0"/>
          <w:marTop w:val="0"/>
          <w:marBottom w:val="0"/>
          <w:divBdr>
            <w:top w:val="none" w:sz="0" w:space="0" w:color="auto"/>
            <w:left w:val="none" w:sz="0" w:space="0" w:color="auto"/>
            <w:bottom w:val="none" w:sz="0" w:space="0" w:color="auto"/>
            <w:right w:val="none" w:sz="0" w:space="0" w:color="auto"/>
          </w:divBdr>
        </w:div>
        <w:div w:id="1176769402">
          <w:marLeft w:val="0"/>
          <w:marRight w:val="0"/>
          <w:marTop w:val="0"/>
          <w:marBottom w:val="0"/>
          <w:divBdr>
            <w:top w:val="none" w:sz="0" w:space="0" w:color="auto"/>
            <w:left w:val="none" w:sz="0" w:space="0" w:color="auto"/>
            <w:bottom w:val="none" w:sz="0" w:space="0" w:color="auto"/>
            <w:right w:val="none" w:sz="0" w:space="0" w:color="auto"/>
          </w:divBdr>
        </w:div>
      </w:divsChild>
    </w:div>
    <w:div w:id="2081823222">
      <w:bodyDiv w:val="1"/>
      <w:marLeft w:val="0"/>
      <w:marRight w:val="0"/>
      <w:marTop w:val="0"/>
      <w:marBottom w:val="0"/>
      <w:divBdr>
        <w:top w:val="none" w:sz="0" w:space="0" w:color="auto"/>
        <w:left w:val="none" w:sz="0" w:space="0" w:color="auto"/>
        <w:bottom w:val="none" w:sz="0" w:space="0" w:color="auto"/>
        <w:right w:val="none" w:sz="0" w:space="0" w:color="auto"/>
      </w:divBdr>
    </w:div>
    <w:div w:id="209362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F11126DEB6FD4DBA9B48EF7F91A56B" ma:contentTypeVersion="0" ma:contentTypeDescription="Create a new document." ma:contentTypeScope="" ma:versionID="4ed8b6dd9905c9ea109844e58f25634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286E4-E7EF-4A76-A879-5B27C17BDC21}">
  <ds:schemaRefs>
    <ds:schemaRef ds:uri="http://schemas.microsoft.com/office/2006/metadata/properties"/>
  </ds:schemaRefs>
</ds:datastoreItem>
</file>

<file path=customXml/itemProps2.xml><?xml version="1.0" encoding="utf-8"?>
<ds:datastoreItem xmlns:ds="http://schemas.openxmlformats.org/officeDocument/2006/customXml" ds:itemID="{1D26B2C9-8FA7-4570-9761-2C1ABAD1AF20}">
  <ds:schemaRefs>
    <ds:schemaRef ds:uri="http://schemas.microsoft.com/sharepoint/v3/contenttype/forms"/>
  </ds:schemaRefs>
</ds:datastoreItem>
</file>

<file path=customXml/itemProps3.xml><?xml version="1.0" encoding="utf-8"?>
<ds:datastoreItem xmlns:ds="http://schemas.openxmlformats.org/officeDocument/2006/customXml" ds:itemID="{6726BE15-3206-4D38-9EA3-AA1C4F287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EE62BBB-0843-46E3-880F-A8369A9712A5}">
  <ds:schemaRefs>
    <ds:schemaRef ds:uri="http://schemas.openxmlformats.org/officeDocument/2006/bibliography"/>
  </ds:schemaRefs>
</ds:datastoreItem>
</file>

<file path=customXml/itemProps5.xml><?xml version="1.0" encoding="utf-8"?>
<ds:datastoreItem xmlns:ds="http://schemas.openxmlformats.org/officeDocument/2006/customXml" ds:itemID="{AE6B8280-B017-4727-8A80-70C691911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BT_IP_WilkinsPeak_USB</vt:lpstr>
    </vt:vector>
  </TitlesOfParts>
  <LinksUpToDate>false</LinksUpToDate>
  <CharactersWithSpaces>5571</CharactersWithSpaces>
  <SharedDoc>false</SharedDoc>
  <HLinks>
    <vt:vector size="162" baseType="variant">
      <vt:variant>
        <vt:i4>1048630</vt:i4>
      </vt:variant>
      <vt:variant>
        <vt:i4>158</vt:i4>
      </vt:variant>
      <vt:variant>
        <vt:i4>0</vt:i4>
      </vt:variant>
      <vt:variant>
        <vt:i4>5</vt:i4>
      </vt:variant>
      <vt:variant>
        <vt:lpwstr/>
      </vt:variant>
      <vt:variant>
        <vt:lpwstr>_Toc244013103</vt:lpwstr>
      </vt:variant>
      <vt:variant>
        <vt:i4>1048630</vt:i4>
      </vt:variant>
      <vt:variant>
        <vt:i4>152</vt:i4>
      </vt:variant>
      <vt:variant>
        <vt:i4>0</vt:i4>
      </vt:variant>
      <vt:variant>
        <vt:i4>5</vt:i4>
      </vt:variant>
      <vt:variant>
        <vt:lpwstr/>
      </vt:variant>
      <vt:variant>
        <vt:lpwstr>_Toc244013102</vt:lpwstr>
      </vt:variant>
      <vt:variant>
        <vt:i4>1048630</vt:i4>
      </vt:variant>
      <vt:variant>
        <vt:i4>146</vt:i4>
      </vt:variant>
      <vt:variant>
        <vt:i4>0</vt:i4>
      </vt:variant>
      <vt:variant>
        <vt:i4>5</vt:i4>
      </vt:variant>
      <vt:variant>
        <vt:lpwstr/>
      </vt:variant>
      <vt:variant>
        <vt:lpwstr>_Toc244013101</vt:lpwstr>
      </vt:variant>
      <vt:variant>
        <vt:i4>1048630</vt:i4>
      </vt:variant>
      <vt:variant>
        <vt:i4>140</vt:i4>
      </vt:variant>
      <vt:variant>
        <vt:i4>0</vt:i4>
      </vt:variant>
      <vt:variant>
        <vt:i4>5</vt:i4>
      </vt:variant>
      <vt:variant>
        <vt:lpwstr/>
      </vt:variant>
      <vt:variant>
        <vt:lpwstr>_Toc244013100</vt:lpwstr>
      </vt:variant>
      <vt:variant>
        <vt:i4>1638455</vt:i4>
      </vt:variant>
      <vt:variant>
        <vt:i4>134</vt:i4>
      </vt:variant>
      <vt:variant>
        <vt:i4>0</vt:i4>
      </vt:variant>
      <vt:variant>
        <vt:i4>5</vt:i4>
      </vt:variant>
      <vt:variant>
        <vt:lpwstr/>
      </vt:variant>
      <vt:variant>
        <vt:lpwstr>_Toc244013099</vt:lpwstr>
      </vt:variant>
      <vt:variant>
        <vt:i4>1638455</vt:i4>
      </vt:variant>
      <vt:variant>
        <vt:i4>128</vt:i4>
      </vt:variant>
      <vt:variant>
        <vt:i4>0</vt:i4>
      </vt:variant>
      <vt:variant>
        <vt:i4>5</vt:i4>
      </vt:variant>
      <vt:variant>
        <vt:lpwstr/>
      </vt:variant>
      <vt:variant>
        <vt:lpwstr>_Toc244013098</vt:lpwstr>
      </vt:variant>
      <vt:variant>
        <vt:i4>1638455</vt:i4>
      </vt:variant>
      <vt:variant>
        <vt:i4>122</vt:i4>
      </vt:variant>
      <vt:variant>
        <vt:i4>0</vt:i4>
      </vt:variant>
      <vt:variant>
        <vt:i4>5</vt:i4>
      </vt:variant>
      <vt:variant>
        <vt:lpwstr/>
      </vt:variant>
      <vt:variant>
        <vt:lpwstr>_Toc244013097</vt:lpwstr>
      </vt:variant>
      <vt:variant>
        <vt:i4>1638455</vt:i4>
      </vt:variant>
      <vt:variant>
        <vt:i4>116</vt:i4>
      </vt:variant>
      <vt:variant>
        <vt:i4>0</vt:i4>
      </vt:variant>
      <vt:variant>
        <vt:i4>5</vt:i4>
      </vt:variant>
      <vt:variant>
        <vt:lpwstr/>
      </vt:variant>
      <vt:variant>
        <vt:lpwstr>_Toc244013096</vt:lpwstr>
      </vt:variant>
      <vt:variant>
        <vt:i4>1638455</vt:i4>
      </vt:variant>
      <vt:variant>
        <vt:i4>110</vt:i4>
      </vt:variant>
      <vt:variant>
        <vt:i4>0</vt:i4>
      </vt:variant>
      <vt:variant>
        <vt:i4>5</vt:i4>
      </vt:variant>
      <vt:variant>
        <vt:lpwstr/>
      </vt:variant>
      <vt:variant>
        <vt:lpwstr>_Toc244013095</vt:lpwstr>
      </vt:variant>
      <vt:variant>
        <vt:i4>1638455</vt:i4>
      </vt:variant>
      <vt:variant>
        <vt:i4>104</vt:i4>
      </vt:variant>
      <vt:variant>
        <vt:i4>0</vt:i4>
      </vt:variant>
      <vt:variant>
        <vt:i4>5</vt:i4>
      </vt:variant>
      <vt:variant>
        <vt:lpwstr/>
      </vt:variant>
      <vt:variant>
        <vt:lpwstr>_Toc244013094</vt:lpwstr>
      </vt:variant>
      <vt:variant>
        <vt:i4>1638455</vt:i4>
      </vt:variant>
      <vt:variant>
        <vt:i4>98</vt:i4>
      </vt:variant>
      <vt:variant>
        <vt:i4>0</vt:i4>
      </vt:variant>
      <vt:variant>
        <vt:i4>5</vt:i4>
      </vt:variant>
      <vt:variant>
        <vt:lpwstr/>
      </vt:variant>
      <vt:variant>
        <vt:lpwstr>_Toc244013093</vt:lpwstr>
      </vt:variant>
      <vt:variant>
        <vt:i4>1638455</vt:i4>
      </vt:variant>
      <vt:variant>
        <vt:i4>92</vt:i4>
      </vt:variant>
      <vt:variant>
        <vt:i4>0</vt:i4>
      </vt:variant>
      <vt:variant>
        <vt:i4>5</vt:i4>
      </vt:variant>
      <vt:variant>
        <vt:lpwstr/>
      </vt:variant>
      <vt:variant>
        <vt:lpwstr>_Toc244013092</vt:lpwstr>
      </vt:variant>
      <vt:variant>
        <vt:i4>1638455</vt:i4>
      </vt:variant>
      <vt:variant>
        <vt:i4>86</vt:i4>
      </vt:variant>
      <vt:variant>
        <vt:i4>0</vt:i4>
      </vt:variant>
      <vt:variant>
        <vt:i4>5</vt:i4>
      </vt:variant>
      <vt:variant>
        <vt:lpwstr/>
      </vt:variant>
      <vt:variant>
        <vt:lpwstr>_Toc244013091</vt:lpwstr>
      </vt:variant>
      <vt:variant>
        <vt:i4>1638455</vt:i4>
      </vt:variant>
      <vt:variant>
        <vt:i4>80</vt:i4>
      </vt:variant>
      <vt:variant>
        <vt:i4>0</vt:i4>
      </vt:variant>
      <vt:variant>
        <vt:i4>5</vt:i4>
      </vt:variant>
      <vt:variant>
        <vt:lpwstr/>
      </vt:variant>
      <vt:variant>
        <vt:lpwstr>_Toc244013090</vt:lpwstr>
      </vt:variant>
      <vt:variant>
        <vt:i4>1572919</vt:i4>
      </vt:variant>
      <vt:variant>
        <vt:i4>74</vt:i4>
      </vt:variant>
      <vt:variant>
        <vt:i4>0</vt:i4>
      </vt:variant>
      <vt:variant>
        <vt:i4>5</vt:i4>
      </vt:variant>
      <vt:variant>
        <vt:lpwstr/>
      </vt:variant>
      <vt:variant>
        <vt:lpwstr>_Toc244013089</vt:lpwstr>
      </vt:variant>
      <vt:variant>
        <vt:i4>1572919</vt:i4>
      </vt:variant>
      <vt:variant>
        <vt:i4>68</vt:i4>
      </vt:variant>
      <vt:variant>
        <vt:i4>0</vt:i4>
      </vt:variant>
      <vt:variant>
        <vt:i4>5</vt:i4>
      </vt:variant>
      <vt:variant>
        <vt:lpwstr/>
      </vt:variant>
      <vt:variant>
        <vt:lpwstr>_Toc244013088</vt:lpwstr>
      </vt:variant>
      <vt:variant>
        <vt:i4>1572919</vt:i4>
      </vt:variant>
      <vt:variant>
        <vt:i4>62</vt:i4>
      </vt:variant>
      <vt:variant>
        <vt:i4>0</vt:i4>
      </vt:variant>
      <vt:variant>
        <vt:i4>5</vt:i4>
      </vt:variant>
      <vt:variant>
        <vt:lpwstr/>
      </vt:variant>
      <vt:variant>
        <vt:lpwstr>_Toc244013087</vt:lpwstr>
      </vt:variant>
      <vt:variant>
        <vt:i4>1572919</vt:i4>
      </vt:variant>
      <vt:variant>
        <vt:i4>56</vt:i4>
      </vt:variant>
      <vt:variant>
        <vt:i4>0</vt:i4>
      </vt:variant>
      <vt:variant>
        <vt:i4>5</vt:i4>
      </vt:variant>
      <vt:variant>
        <vt:lpwstr/>
      </vt:variant>
      <vt:variant>
        <vt:lpwstr>_Toc244013086</vt:lpwstr>
      </vt:variant>
      <vt:variant>
        <vt:i4>1572919</vt:i4>
      </vt:variant>
      <vt:variant>
        <vt:i4>50</vt:i4>
      </vt:variant>
      <vt:variant>
        <vt:i4>0</vt:i4>
      </vt:variant>
      <vt:variant>
        <vt:i4>5</vt:i4>
      </vt:variant>
      <vt:variant>
        <vt:lpwstr/>
      </vt:variant>
      <vt:variant>
        <vt:lpwstr>_Toc244013085</vt:lpwstr>
      </vt:variant>
      <vt:variant>
        <vt:i4>1572919</vt:i4>
      </vt:variant>
      <vt:variant>
        <vt:i4>44</vt:i4>
      </vt:variant>
      <vt:variant>
        <vt:i4>0</vt:i4>
      </vt:variant>
      <vt:variant>
        <vt:i4>5</vt:i4>
      </vt:variant>
      <vt:variant>
        <vt:lpwstr/>
      </vt:variant>
      <vt:variant>
        <vt:lpwstr>_Toc244013084</vt:lpwstr>
      </vt:variant>
      <vt:variant>
        <vt:i4>1572919</vt:i4>
      </vt:variant>
      <vt:variant>
        <vt:i4>38</vt:i4>
      </vt:variant>
      <vt:variant>
        <vt:i4>0</vt:i4>
      </vt:variant>
      <vt:variant>
        <vt:i4>5</vt:i4>
      </vt:variant>
      <vt:variant>
        <vt:lpwstr/>
      </vt:variant>
      <vt:variant>
        <vt:lpwstr>_Toc244013083</vt:lpwstr>
      </vt:variant>
      <vt:variant>
        <vt:i4>1572919</vt:i4>
      </vt:variant>
      <vt:variant>
        <vt:i4>32</vt:i4>
      </vt:variant>
      <vt:variant>
        <vt:i4>0</vt:i4>
      </vt:variant>
      <vt:variant>
        <vt:i4>5</vt:i4>
      </vt:variant>
      <vt:variant>
        <vt:lpwstr/>
      </vt:variant>
      <vt:variant>
        <vt:lpwstr>_Toc244013082</vt:lpwstr>
      </vt:variant>
      <vt:variant>
        <vt:i4>1572919</vt:i4>
      </vt:variant>
      <vt:variant>
        <vt:i4>26</vt:i4>
      </vt:variant>
      <vt:variant>
        <vt:i4>0</vt:i4>
      </vt:variant>
      <vt:variant>
        <vt:i4>5</vt:i4>
      </vt:variant>
      <vt:variant>
        <vt:lpwstr/>
      </vt:variant>
      <vt:variant>
        <vt:lpwstr>_Toc244013081</vt:lpwstr>
      </vt:variant>
      <vt:variant>
        <vt:i4>1572919</vt:i4>
      </vt:variant>
      <vt:variant>
        <vt:i4>20</vt:i4>
      </vt:variant>
      <vt:variant>
        <vt:i4>0</vt:i4>
      </vt:variant>
      <vt:variant>
        <vt:i4>5</vt:i4>
      </vt:variant>
      <vt:variant>
        <vt:lpwstr/>
      </vt:variant>
      <vt:variant>
        <vt:lpwstr>_Toc244013080</vt:lpwstr>
      </vt:variant>
      <vt:variant>
        <vt:i4>1507383</vt:i4>
      </vt:variant>
      <vt:variant>
        <vt:i4>14</vt:i4>
      </vt:variant>
      <vt:variant>
        <vt:i4>0</vt:i4>
      </vt:variant>
      <vt:variant>
        <vt:i4>5</vt:i4>
      </vt:variant>
      <vt:variant>
        <vt:lpwstr/>
      </vt:variant>
      <vt:variant>
        <vt:lpwstr>_Toc244013079</vt:lpwstr>
      </vt:variant>
      <vt:variant>
        <vt:i4>1507383</vt:i4>
      </vt:variant>
      <vt:variant>
        <vt:i4>8</vt:i4>
      </vt:variant>
      <vt:variant>
        <vt:i4>0</vt:i4>
      </vt:variant>
      <vt:variant>
        <vt:i4>5</vt:i4>
      </vt:variant>
      <vt:variant>
        <vt:lpwstr/>
      </vt:variant>
      <vt:variant>
        <vt:lpwstr>_Toc244013078</vt:lpwstr>
      </vt:variant>
      <vt:variant>
        <vt:i4>1507383</vt:i4>
      </vt:variant>
      <vt:variant>
        <vt:i4>2</vt:i4>
      </vt:variant>
      <vt:variant>
        <vt:i4>0</vt:i4>
      </vt:variant>
      <vt:variant>
        <vt:i4>5</vt:i4>
      </vt:variant>
      <vt:variant>
        <vt:lpwstr/>
      </vt:variant>
      <vt:variant>
        <vt:lpwstr>_Toc244013077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BT_IP_WilkinsPeak_USB</dc:title>
  <dc:creator/>
  <cp:keywords>Pre Beta, BSP, release, Evans Peak, Android</cp:keywords>
  <cp:lastModifiedBy/>
  <cp:revision>1</cp:revision>
  <dcterms:created xsi:type="dcterms:W3CDTF">2012-08-10T20:00:00Z</dcterms:created>
  <dcterms:modified xsi:type="dcterms:W3CDTF">2013-03-19T19:39:00Z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0x010100BCF11126DEB6FD4DBA9B48EF7F91A56B</vt:lpwstr>
  </property>
  <property fmtid="{D5CDD505-2E9C-101B-9397-08002B2CF9AE}" pid="3" name="Order">
    <vt:r8>22700</vt:r8>
  </property>
  <property fmtid="{D5CDD505-2E9C-101B-9397-08002B2CF9AE}" pid="4" name="xd_ProgID">
    <vt:lpwstr/>
  </property>
  <property fmtid="{D5CDD505-2E9C-101B-9397-08002B2CF9AE}" pid="5" name="TemplateUrl">
    <vt:lpwstr/>
  </property>
</Properties>
</file>